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r w:rsidRPr="00DD36F6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       </w:t>
      </w:r>
      <w:proofErr w:type="gramStart"/>
      <w:r w:rsidRPr="00DD36F6">
        <w:rPr>
          <w:b/>
          <w:sz w:val="56"/>
          <w:szCs w:val="56"/>
        </w:rPr>
        <w:t>П</w:t>
      </w:r>
      <w:proofErr w:type="gramEnd"/>
      <w:r w:rsidRPr="00DD36F6">
        <w:rPr>
          <w:b/>
          <w:sz w:val="56"/>
          <w:szCs w:val="56"/>
        </w:rPr>
        <w:t xml:space="preserve"> Л А Н</w:t>
      </w:r>
      <w:r>
        <w:rPr>
          <w:b/>
          <w:sz w:val="56"/>
          <w:szCs w:val="56"/>
        </w:rPr>
        <w:t xml:space="preserve">    РАБОТЫ</w:t>
      </w:r>
    </w:p>
    <w:p w:rsidR="00CE180A" w:rsidRPr="00DD36F6" w:rsidRDefault="00CE180A" w:rsidP="00CE180A">
      <w:pPr>
        <w:tabs>
          <w:tab w:val="left" w:pos="3140"/>
        </w:tabs>
        <w:rPr>
          <w:b/>
          <w:sz w:val="56"/>
          <w:szCs w:val="56"/>
        </w:rPr>
      </w:pP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r w:rsidRPr="00DD36F6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</w:t>
      </w:r>
      <w:r w:rsidR="00A319CA">
        <w:rPr>
          <w:b/>
          <w:sz w:val="56"/>
          <w:szCs w:val="56"/>
        </w:rPr>
        <w:t xml:space="preserve">            </w:t>
      </w:r>
      <w:bookmarkStart w:id="0" w:name="_GoBack"/>
      <w:bookmarkEnd w:id="0"/>
      <w:r w:rsidR="00A319CA">
        <w:rPr>
          <w:b/>
          <w:sz w:val="56"/>
          <w:szCs w:val="56"/>
        </w:rPr>
        <w:t>СОВЕТА</w:t>
      </w:r>
      <w:r>
        <w:rPr>
          <w:b/>
          <w:sz w:val="56"/>
          <w:szCs w:val="56"/>
        </w:rPr>
        <w:t xml:space="preserve"> </w:t>
      </w: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proofErr w:type="spellStart"/>
      <w:r w:rsidRPr="00DD36F6">
        <w:rPr>
          <w:b/>
          <w:sz w:val="56"/>
          <w:szCs w:val="56"/>
        </w:rPr>
        <w:t>Марсовского</w:t>
      </w:r>
      <w:proofErr w:type="spellEnd"/>
      <w:r w:rsidRPr="00DD36F6">
        <w:rPr>
          <w:b/>
          <w:sz w:val="56"/>
          <w:szCs w:val="56"/>
        </w:rPr>
        <w:t xml:space="preserve"> сельского поселения </w:t>
      </w: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r w:rsidRPr="00DD36F6">
        <w:rPr>
          <w:b/>
          <w:sz w:val="56"/>
          <w:szCs w:val="56"/>
        </w:rPr>
        <w:t>Дрожжановского муниципального</w:t>
      </w: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r w:rsidRPr="00DD36F6">
        <w:rPr>
          <w:b/>
          <w:sz w:val="56"/>
          <w:szCs w:val="56"/>
        </w:rPr>
        <w:t xml:space="preserve"> района Республики Татарстан</w:t>
      </w:r>
    </w:p>
    <w:p w:rsidR="00CE180A" w:rsidRDefault="00CE180A" w:rsidP="00CE180A">
      <w:pPr>
        <w:tabs>
          <w:tab w:val="left" w:pos="3140"/>
        </w:tabs>
        <w:rPr>
          <w:b/>
          <w:sz w:val="56"/>
          <w:szCs w:val="56"/>
        </w:rPr>
      </w:pPr>
      <w:r w:rsidRPr="00DD36F6">
        <w:rPr>
          <w:b/>
          <w:sz w:val="56"/>
          <w:szCs w:val="56"/>
        </w:rPr>
        <w:t xml:space="preserve"> </w:t>
      </w:r>
    </w:p>
    <w:p w:rsidR="00CE180A" w:rsidRPr="00DD36F6" w:rsidRDefault="00CE180A" w:rsidP="00CE180A">
      <w:pPr>
        <w:tabs>
          <w:tab w:val="left" w:pos="31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Pr="00DD36F6">
        <w:rPr>
          <w:b/>
          <w:sz w:val="56"/>
          <w:szCs w:val="56"/>
        </w:rPr>
        <w:t>на 201</w:t>
      </w:r>
      <w:r w:rsidR="00A319CA">
        <w:rPr>
          <w:b/>
          <w:sz w:val="56"/>
          <w:szCs w:val="56"/>
        </w:rPr>
        <w:t>6</w:t>
      </w:r>
      <w:r w:rsidRPr="00DD36F6">
        <w:rPr>
          <w:b/>
          <w:sz w:val="56"/>
          <w:szCs w:val="56"/>
        </w:rPr>
        <w:t xml:space="preserve"> год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                                              УТВЕРЖДЕН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заседании Совета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поселения Дрожжановского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2015 года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  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работы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Республики Татарстан на 2016 год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CE180A" w:rsidTr="00CE180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СОБРАНИЯ ГРАЖДАН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1.Отчет о деятельности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Марсовского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 и его исполнительного комитета  за 2015 год и о задачах на 2016 год.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Совета СП 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Совета СП </w:t>
            </w: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</w:tr>
      <w:tr w:rsidR="00CE180A" w:rsidTr="00CE180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 w:rsidP="00CE180A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</w:t>
            </w:r>
            <w:r w:rsidRPr="00CE1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1. Об исполнении бюджета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Марсовского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за 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1.Отчет о деятельности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Марсовского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 и  исполнительного комитета  за 2015 год и о задачах на 2016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Совета</w:t>
            </w: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</w:tr>
      <w:tr w:rsidR="00CE180A" w:rsidTr="00CE180A">
        <w:trPr>
          <w:trHeight w:val="151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180A" w:rsidRDefault="00CE180A" w:rsidP="00CE180A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Совет СП</w:t>
            </w:r>
          </w:p>
          <w:p w:rsidR="00CE180A" w:rsidRDefault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CE180A" w:rsidRDefault="00CE180A" w:rsidP="00CE180A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СП, 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1. О подготовке мероприятий по  проведению  Дня Победы в ВОВ, улучшение работы по усилению заботы о ветеранах войны, престарелых и одиноких граждан, семей погибших участников ВОВ</w:t>
            </w:r>
            <w:r w:rsidRPr="00CE1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Директор школы, Глава Совета СП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Совет СП, руководители учреждений и организаций.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 Об организации работы с детьми и населением в СДК,  зональной библиотеке.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О состоянии использования электроэнергии в организациях и учреждениях, подведомственных Совету сельского поселения за 1 полугодие 2015года.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3. Об исполнении бюджета за 1 полугодие 2015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совет СП,  пост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омиссия.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директор СДК, зав. библ.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Бухгалтер СП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Бухгалтер СП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1.О порядке рассмотрения обращений граждан в органах сельского поселения.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Совет СП, 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налогам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 Об итогах инвентаризации в учреждениях, подведомственных Совету сельскому поселению.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 О плане работы Совета сельского поселения на 2017 год.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3. О бюджете сельского поселения на 2017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Бухгалтер Совета СП.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Совет СП 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.б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ухгалтер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Совета СП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E180A" w:rsidTr="00CE180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3.  Контрольн</w:t>
            </w:r>
            <w:proofErr w:type="gramStart"/>
            <w:r w:rsidRPr="00CE1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о-</w:t>
            </w:r>
            <w:proofErr w:type="gramEnd"/>
            <w:r w:rsidRPr="00CE1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организационная деятельность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Поселения, депутаты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Поселения, депутаты, пост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омиссии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3. 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 за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Поселения</w:t>
            </w: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4. Организация приема граждан в Совете Поселения Главой и  секретарем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Поселения, 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E180A" w:rsidTr="00CE18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Поселения,</w:t>
            </w:r>
          </w:p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РАБОТЫ  СОВЕТА  МАРСОВСКОГО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    ПОСЕЛЕНИЯ   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3.Организация приём граждан: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вторник, пятница </w:t>
      </w: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 8.00 до 17.00ч.</w:t>
      </w: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суббота с 8.00 до 12.00ч</w:t>
      </w: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Исполнительного комитета                          понедельник, четверг </w:t>
      </w: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                                                       с 8.00 до  17.00ч.</w:t>
      </w:r>
    </w:p>
    <w:p w:rsidR="00CE180A" w:rsidRDefault="00CE180A" w:rsidP="00CE180A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E180A" w:rsidRDefault="00CE180A" w:rsidP="00CE180A">
      <w:pPr>
        <w:rPr>
          <w:sz w:val="28"/>
          <w:szCs w:val="28"/>
        </w:rPr>
      </w:pPr>
      <w:r>
        <w:rPr>
          <w:sz w:val="28"/>
          <w:szCs w:val="28"/>
        </w:rPr>
        <w:t>С. Татарская Бездна                                                         среда с 8.00 до 12.00 ч</w:t>
      </w: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tabs>
          <w:tab w:val="left" w:pos="6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постановлений </w:t>
      </w:r>
      <w:r>
        <w:rPr>
          <w:sz w:val="28"/>
          <w:szCs w:val="28"/>
        </w:rPr>
        <w:tab/>
        <w:t xml:space="preserve">  Ежедневно</w:t>
      </w:r>
    </w:p>
    <w:p w:rsidR="00CE180A" w:rsidRDefault="00CE180A" w:rsidP="00CE180A">
      <w:pPr>
        <w:rPr>
          <w:sz w:val="28"/>
          <w:szCs w:val="28"/>
        </w:rPr>
      </w:pPr>
      <w:r>
        <w:rPr>
          <w:sz w:val="28"/>
          <w:szCs w:val="28"/>
        </w:rPr>
        <w:t>вышестоящих органов, собственных решений</w:t>
      </w:r>
    </w:p>
    <w:p w:rsidR="00CE180A" w:rsidRDefault="00CE180A" w:rsidP="00CE180A">
      <w:pPr>
        <w:rPr>
          <w:sz w:val="28"/>
          <w:szCs w:val="28"/>
        </w:rPr>
      </w:pPr>
      <w:r>
        <w:rPr>
          <w:sz w:val="28"/>
          <w:szCs w:val="28"/>
        </w:rPr>
        <w:t xml:space="preserve">Совета и распоряжений главы 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заседании Совета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CE180A" w:rsidRDefault="00CE180A" w:rsidP="00CE180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поселения Дрожжановского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18 декабря 2015 года</w:t>
      </w:r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CE180A" w:rsidRDefault="00CE180A" w:rsidP="00CE180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CE180A" w:rsidRDefault="00CE180A" w:rsidP="00CE1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 xml:space="preserve">   </w:t>
      </w:r>
    </w:p>
    <w:p w:rsidR="00CE180A" w:rsidRDefault="00CE180A" w:rsidP="00CE180A">
      <w:pPr>
        <w:rPr>
          <w:sz w:val="28"/>
          <w:szCs w:val="28"/>
        </w:rPr>
      </w:pPr>
    </w:p>
    <w:p w:rsidR="00CE180A" w:rsidRDefault="00CE180A" w:rsidP="00CE18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80A" w:rsidRDefault="00CE180A" w:rsidP="00CE180A">
      <w:pPr>
        <w:tabs>
          <w:tab w:val="left" w:pos="6705"/>
        </w:tabs>
        <w:spacing w:line="228" w:lineRule="auto"/>
        <w:ind w:right="-51"/>
        <w:rPr>
          <w:b/>
          <w:sz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</w:rPr>
        <w:t xml:space="preserve">               ПЛАН  МЕРОПРИЯТИЙ</w:t>
      </w:r>
    </w:p>
    <w:p w:rsidR="00CE180A" w:rsidRDefault="00CE180A" w:rsidP="00CE180A">
      <w:pPr>
        <w:jc w:val="center"/>
        <w:rPr>
          <w:b/>
          <w:sz w:val="28"/>
        </w:rPr>
      </w:pPr>
      <w:r>
        <w:rPr>
          <w:b/>
          <w:sz w:val="28"/>
        </w:rPr>
        <w:t xml:space="preserve"> Исполнительного комитета</w:t>
      </w:r>
    </w:p>
    <w:p w:rsidR="00CE180A" w:rsidRDefault="00CE180A" w:rsidP="00CE180A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Марсовского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CE180A" w:rsidRDefault="00CE180A" w:rsidP="00CE180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Дрожжановского муниципального района</w:t>
      </w:r>
    </w:p>
    <w:p w:rsidR="00CE180A" w:rsidRDefault="00CE180A" w:rsidP="00CE180A">
      <w:pPr>
        <w:jc w:val="center"/>
        <w:outlineLvl w:val="0"/>
      </w:pPr>
      <w:r>
        <w:rPr>
          <w:b/>
          <w:sz w:val="28"/>
        </w:rPr>
        <w:t>Республики Татарстан на 2016 год.</w:t>
      </w:r>
    </w:p>
    <w:p w:rsidR="00CE180A" w:rsidRDefault="00CE180A" w:rsidP="00CE180A"/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923"/>
        <w:gridCol w:w="1795"/>
        <w:gridCol w:w="1898"/>
      </w:tblGrid>
      <w:tr w:rsidR="00CE180A" w:rsidTr="00CE180A">
        <w:trPr>
          <w:trHeight w:val="1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№№ 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 и место проведения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за проведение</w:t>
            </w:r>
          </w:p>
        </w:tc>
      </w:tr>
      <w:tr w:rsidR="00CE180A" w:rsidRPr="00CE180A" w:rsidTr="00CE180A">
        <w:trPr>
          <w:trHeight w:val="6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- «Лыжня России»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февраль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СП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,С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ДК, средняя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Творческий отчет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февраль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СП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,С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ДК, средняя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Проведение мероприятий ко дню 8 Марта. 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Масленица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Глава СП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,С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ДК, средняя школа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смеха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призывника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СП,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руков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.О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ОО</w:t>
            </w:r>
            <w:proofErr w:type="spellEnd"/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мероприятий по проведению  празднования  Дня  Победы – 9 Мая.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9 май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 средняя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Весенний кросс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Последний звонок в  школах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май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СП,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руков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 ООО, ср.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защиты детей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Проведение национального праздника «Сабантуй»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июнь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</w:t>
            </w:r>
            <w:proofErr w:type="gram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,О</w:t>
            </w:r>
            <w:proofErr w:type="gram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ОО,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СДК.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30 август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библиотека, ср.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Первый звонок в  школе.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Осенний кросс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сентябрь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Средняя школа, глава СП, </w:t>
            </w:r>
            <w:proofErr w:type="spellStart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руков</w:t>
            </w:r>
            <w:proofErr w:type="spellEnd"/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. ООО.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декады пожилых людей.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учителя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октябрь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 соц. работники, ср.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28 ноябрь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библиотека, ср. школа.</w:t>
            </w:r>
          </w:p>
        </w:tc>
      </w:tr>
      <w:tr w:rsidR="00CE180A" w:rsidRPr="00CE180A" w:rsidTr="00CE180A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декады инвалидов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1-10 декабрь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библиотека, ср. школа.</w:t>
            </w:r>
          </w:p>
        </w:tc>
      </w:tr>
      <w:tr w:rsidR="00CE180A" w:rsidRPr="00CE180A" w:rsidTr="00CE180A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декабрь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СП, ООО, СДК,</w:t>
            </w:r>
          </w:p>
          <w:p w:rsidR="00CE180A" w:rsidRPr="00CE180A" w:rsidRDefault="00CE180A" w:rsidP="00CE180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180A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библиотека, ср. школа.</w:t>
            </w:r>
          </w:p>
        </w:tc>
      </w:tr>
    </w:tbl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E18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Pr="00CE180A" w:rsidRDefault="00CE180A" w:rsidP="00CE18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E180A" w:rsidRDefault="00CE180A" w:rsidP="00CE180A"/>
    <w:p w:rsidR="00CE180A" w:rsidRDefault="00CE180A" w:rsidP="00CE180A"/>
    <w:p w:rsidR="00CE180A" w:rsidRDefault="00CE180A" w:rsidP="00CE180A"/>
    <w:p w:rsidR="00CE180A" w:rsidRDefault="00CE180A" w:rsidP="00CE180A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A"/>
    <w:rsid w:val="00100DF5"/>
    <w:rsid w:val="00A319CA"/>
    <w:rsid w:val="00CB7CB7"/>
    <w:rsid w:val="00C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19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1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19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1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cp:lastPrinted>2016-01-12T06:52:00Z</cp:lastPrinted>
  <dcterms:created xsi:type="dcterms:W3CDTF">2016-01-12T06:39:00Z</dcterms:created>
  <dcterms:modified xsi:type="dcterms:W3CDTF">2016-01-12T06:54:00Z</dcterms:modified>
</cp:coreProperties>
</file>