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BDA" w:rsidRDefault="00B65BDA" w:rsidP="00B65BDA">
      <w:pPr>
        <w:pStyle w:val="a4"/>
        <w:rPr>
          <w:b/>
          <w:i/>
          <w:sz w:val="24"/>
          <w:szCs w:val="24"/>
        </w:rPr>
      </w:pPr>
      <w:r>
        <w:rPr>
          <w:b/>
          <w:sz w:val="24"/>
          <w:szCs w:val="24"/>
        </w:rPr>
        <w:t xml:space="preserve">                      СОВЕТ                                                     ТАТАРСТАН РЕСПУБЛИКАСЫ</w:t>
      </w:r>
    </w:p>
    <w:p w:rsidR="00B65BDA" w:rsidRDefault="00B65BDA" w:rsidP="00B65BDA">
      <w:pPr>
        <w:pStyle w:val="a4"/>
        <w:rPr>
          <w:b/>
          <w:i/>
          <w:sz w:val="24"/>
          <w:szCs w:val="24"/>
        </w:rPr>
      </w:pPr>
      <w:r>
        <w:rPr>
          <w:b/>
          <w:sz w:val="24"/>
          <w:szCs w:val="24"/>
        </w:rPr>
        <w:t xml:space="preserve">   МАРСОВСКОГО СЕЛЬСКОГО </w:t>
      </w:r>
      <w:r>
        <w:rPr>
          <w:b/>
          <w:sz w:val="24"/>
          <w:szCs w:val="24"/>
          <w:lang w:val="tt-RU"/>
        </w:rPr>
        <w:t xml:space="preserve"> </w:t>
      </w:r>
      <w:r>
        <w:rPr>
          <w:b/>
          <w:sz w:val="24"/>
          <w:szCs w:val="24"/>
        </w:rPr>
        <w:t xml:space="preserve">                    </w:t>
      </w:r>
      <w:r>
        <w:rPr>
          <w:b/>
          <w:sz w:val="24"/>
          <w:szCs w:val="24"/>
          <w:lang w:val="tt-RU"/>
        </w:rPr>
        <w:t>ЧҮПРӘЛЕ МУНИЦИПАЛЬ РАЙОНЫ</w:t>
      </w:r>
      <w:r>
        <w:rPr>
          <w:b/>
          <w:sz w:val="24"/>
          <w:szCs w:val="24"/>
        </w:rPr>
        <w:t xml:space="preserve">                                   </w:t>
      </w:r>
    </w:p>
    <w:p w:rsidR="00B65BDA" w:rsidRDefault="00B65BDA" w:rsidP="00B65BDA">
      <w:pPr>
        <w:pStyle w:val="a4"/>
        <w:rPr>
          <w:b/>
          <w:i/>
          <w:sz w:val="24"/>
          <w:szCs w:val="24"/>
        </w:rPr>
      </w:pPr>
      <w:r>
        <w:rPr>
          <w:b/>
          <w:sz w:val="24"/>
          <w:szCs w:val="24"/>
        </w:rPr>
        <w:t xml:space="preserve">ПОСЕЛЕНИЯ ДРОЖЖАНОВСКОГО                     </w:t>
      </w:r>
      <w:r>
        <w:rPr>
          <w:b/>
          <w:sz w:val="24"/>
          <w:szCs w:val="24"/>
          <w:lang w:val="tt-RU"/>
        </w:rPr>
        <w:t xml:space="preserve">   </w:t>
      </w:r>
      <w:r>
        <w:rPr>
          <w:b/>
          <w:sz w:val="24"/>
          <w:szCs w:val="24"/>
        </w:rPr>
        <w:t xml:space="preserve">  МАРС АВЫЛ </w:t>
      </w:r>
      <w:r>
        <w:rPr>
          <w:b/>
          <w:sz w:val="24"/>
          <w:szCs w:val="24"/>
          <w:lang w:val="tt-RU"/>
        </w:rPr>
        <w:t>ҖИРЛЕГЕ</w:t>
      </w:r>
      <w:r>
        <w:rPr>
          <w:b/>
          <w:sz w:val="24"/>
          <w:szCs w:val="24"/>
        </w:rPr>
        <w:t xml:space="preserve">                                           </w:t>
      </w:r>
    </w:p>
    <w:p w:rsidR="00B65BDA" w:rsidRDefault="00B65BDA" w:rsidP="00B65BDA">
      <w:pPr>
        <w:pStyle w:val="a4"/>
        <w:rPr>
          <w:b/>
          <w:bCs/>
          <w:i/>
          <w:noProof/>
          <w:sz w:val="24"/>
          <w:szCs w:val="24"/>
        </w:rPr>
      </w:pPr>
      <w:r>
        <w:rPr>
          <w:b/>
          <w:bCs/>
          <w:noProof/>
          <w:sz w:val="24"/>
          <w:szCs w:val="24"/>
          <w:lang w:val="tt-RU"/>
        </w:rPr>
        <w:t xml:space="preserve"> МУНИ</w:t>
      </w:r>
      <w:r>
        <w:rPr>
          <w:b/>
          <w:bCs/>
          <w:noProof/>
          <w:sz w:val="24"/>
          <w:szCs w:val="24"/>
        </w:rPr>
        <w:t xml:space="preserve">ЦИПАЛЬНОГО РАЙОНА                                                 СОВЕТЫ                                     </w:t>
      </w:r>
    </w:p>
    <w:p w:rsidR="00B65BDA" w:rsidRDefault="00B65BDA" w:rsidP="00B65BDA">
      <w:pPr>
        <w:pStyle w:val="a4"/>
        <w:rPr>
          <w:b/>
          <w:bCs/>
          <w:sz w:val="24"/>
          <w:szCs w:val="24"/>
          <w:lang w:val="tt-RU"/>
        </w:rPr>
      </w:pPr>
      <w:r>
        <w:rPr>
          <w:b/>
          <w:bCs/>
          <w:sz w:val="24"/>
          <w:szCs w:val="24"/>
        </w:rPr>
        <w:t xml:space="preserve">  </w:t>
      </w:r>
      <w:r>
        <w:rPr>
          <w:b/>
          <w:bCs/>
          <w:sz w:val="24"/>
          <w:szCs w:val="24"/>
          <w:lang w:val="tt-RU"/>
        </w:rPr>
        <w:t xml:space="preserve"> РЕСПУБЛИКИ ТАТАРСТАН          </w:t>
      </w:r>
    </w:p>
    <w:p w:rsidR="00B65BDA" w:rsidRDefault="00B65BDA" w:rsidP="00B65BDA">
      <w:pPr>
        <w:pStyle w:val="a4"/>
        <w:rPr>
          <w:i/>
          <w:sz w:val="28"/>
          <w:szCs w:val="28"/>
        </w:rPr>
      </w:pPr>
      <w:r>
        <w:rPr>
          <w:b/>
          <w:bCs/>
          <w:sz w:val="24"/>
          <w:szCs w:val="24"/>
          <w:lang w:val="tt-RU"/>
        </w:rPr>
        <w:t xml:space="preserve">                                                   </w:t>
      </w:r>
      <w:r>
        <w:rPr>
          <w:b/>
          <w:sz w:val="24"/>
          <w:szCs w:val="24"/>
          <w:lang w:val="tt-RU"/>
        </w:rPr>
        <w:t xml:space="preserve">                                                     </w:t>
      </w:r>
      <w:r>
        <w:rPr>
          <w:b/>
          <w:bCs/>
          <w:sz w:val="24"/>
          <w:szCs w:val="24"/>
          <w:lang w:val="tt-RU"/>
        </w:rPr>
        <w:t xml:space="preserve">                  </w:t>
      </w:r>
      <w:r>
        <w:rPr>
          <w:b/>
          <w:bCs/>
          <w:noProof/>
          <w:sz w:val="24"/>
          <w:szCs w:val="24"/>
          <w:lang w:val="tt-RU"/>
        </w:rPr>
        <w:t xml:space="preserve">                  </w:t>
      </w:r>
    </w:p>
    <w:p w:rsidR="00B65BDA" w:rsidRDefault="00B65BDA" w:rsidP="00B65BDA">
      <w:pPr>
        <w:pStyle w:val="a4"/>
        <w:rPr>
          <w:i/>
          <w:noProof/>
          <w:szCs w:val="22"/>
          <w:lang w:val="tt-RU"/>
        </w:rPr>
      </w:pPr>
      <w:r>
        <w:rPr>
          <w:bCs/>
        </w:rPr>
        <w:t xml:space="preserve">        4</w:t>
      </w:r>
      <w:r>
        <w:rPr>
          <w:noProof/>
        </w:rPr>
        <w:t>22472, РТ, Дрожжановский район, с. Нижний Каракитан,  ул. Ленина, 30   30   тел. (84375) 31-1-35,</w:t>
      </w:r>
      <w:r>
        <w:rPr>
          <w:noProof/>
          <w:lang w:val="tt-RU"/>
        </w:rPr>
        <w:t xml:space="preserve"> </w:t>
      </w:r>
    </w:p>
    <w:p w:rsidR="00B65BDA" w:rsidRDefault="00B65BDA" w:rsidP="00B65BDA">
      <w:pPr>
        <w:pStyle w:val="a4"/>
        <w:rPr>
          <w:i/>
          <w:noProof/>
          <w:lang w:val="tt-RU"/>
        </w:rPr>
      </w:pPr>
      <w:r>
        <w:rPr>
          <w:noProof/>
          <w:lang w:val="tt-RU"/>
        </w:rPr>
        <w:t xml:space="preserve">              факс:  (84375) 31-1-36, e-mail:</w:t>
      </w:r>
      <w:r>
        <w:rPr>
          <w:lang w:val="tt-RU"/>
        </w:rPr>
        <w:t xml:space="preserve"> </w:t>
      </w:r>
      <w:r>
        <w:rPr>
          <w:noProof/>
          <w:lang w:val="tt-RU"/>
        </w:rPr>
        <w:t>Mars.Drz@tatar.ru, ОГРН 1061672003898,ИНН1617003300</w:t>
      </w:r>
    </w:p>
    <w:p w:rsidR="00B65BDA" w:rsidRDefault="00B65BDA" w:rsidP="00B65BDA">
      <w:pPr>
        <w:jc w:val="center"/>
        <w:rPr>
          <w:b/>
          <w:bCs/>
          <w:noProof/>
          <w:color w:val="00FF00"/>
        </w:rPr>
      </w:pPr>
      <w:r>
        <w:rPr>
          <w:b/>
          <w:bCs/>
          <w:noProof/>
          <w:color w:val="00FF00"/>
          <w:shd w:val="clear" w:color="auto" w:fill="FFFFFF"/>
        </w:rPr>
        <w:t xml:space="preserve">_____________________________________________________________________________________________ </w:t>
      </w:r>
    </w:p>
    <w:p w:rsidR="00B65BDA" w:rsidRDefault="00B65BDA" w:rsidP="00B65BDA">
      <w:pPr>
        <w:tabs>
          <w:tab w:val="left" w:pos="1843"/>
          <w:tab w:val="left" w:pos="1985"/>
          <w:tab w:val="left" w:pos="2127"/>
          <w:tab w:val="left" w:pos="4962"/>
          <w:tab w:val="left" w:pos="7230"/>
          <w:tab w:val="left" w:pos="7655"/>
          <w:tab w:val="left" w:pos="7797"/>
        </w:tabs>
        <w:spacing w:after="60"/>
        <w:jc w:val="both"/>
        <w:rPr>
          <w:rFonts w:ascii="Arial" w:eastAsiaTheme="minorHAnsi" w:hAnsi="Arial" w:cs="Arial"/>
          <w:b/>
          <w:sz w:val="24"/>
          <w:szCs w:val="24"/>
          <w:lang w:eastAsia="en-US"/>
        </w:rPr>
      </w:pPr>
      <w:r>
        <w:rPr>
          <w:noProof/>
        </w:rPr>
        <w:t xml:space="preserve">  </w:t>
      </w:r>
      <w:r>
        <w:rPr>
          <w:b/>
          <w:bCs/>
          <w:noProof/>
          <w:color w:val="FF0000"/>
          <w:vertAlign w:val="superscript"/>
        </w:rPr>
        <w:t xml:space="preserve">_____________________________________________________________________________________________________________________________________________   </w:t>
      </w:r>
      <w:r w:rsidR="00102461">
        <w:rPr>
          <w:rFonts w:ascii="Arial" w:eastAsiaTheme="minorHAnsi" w:hAnsi="Arial" w:cs="Arial"/>
          <w:b/>
          <w:sz w:val="24"/>
          <w:szCs w:val="24"/>
          <w:lang w:eastAsia="en-US"/>
        </w:rPr>
        <w:t xml:space="preserve">  </w:t>
      </w:r>
    </w:p>
    <w:p w:rsidR="00B65BDA" w:rsidRPr="00B65BDA" w:rsidRDefault="00B65BDA" w:rsidP="00B65BDA">
      <w:pPr>
        <w:tabs>
          <w:tab w:val="left" w:pos="1843"/>
          <w:tab w:val="left" w:pos="1985"/>
          <w:tab w:val="left" w:pos="2127"/>
          <w:tab w:val="left" w:pos="4962"/>
          <w:tab w:val="left" w:pos="7230"/>
          <w:tab w:val="left" w:pos="7655"/>
          <w:tab w:val="left" w:pos="7797"/>
        </w:tabs>
        <w:spacing w:after="60"/>
        <w:jc w:val="both"/>
        <w:rPr>
          <w:rFonts w:ascii="Arial" w:eastAsiaTheme="minorHAnsi" w:hAnsi="Arial" w:cs="Arial"/>
          <w:sz w:val="24"/>
          <w:szCs w:val="24"/>
          <w:lang w:val="tt-RU" w:eastAsia="en-US"/>
        </w:rPr>
      </w:pPr>
      <w:r>
        <w:rPr>
          <w:rFonts w:ascii="Arial" w:eastAsiaTheme="minorHAnsi" w:hAnsi="Arial" w:cs="Arial"/>
          <w:b/>
          <w:sz w:val="24"/>
          <w:szCs w:val="24"/>
          <w:lang w:eastAsia="en-US"/>
        </w:rPr>
        <w:t xml:space="preserve">                                           </w:t>
      </w:r>
      <w:r w:rsidRPr="00B65BDA">
        <w:rPr>
          <w:rFonts w:ascii="Arial" w:eastAsiaTheme="minorHAnsi" w:hAnsi="Arial" w:cs="Arial"/>
          <w:sz w:val="24"/>
          <w:szCs w:val="24"/>
          <w:lang w:val="tt-RU" w:eastAsia="en-US"/>
        </w:rPr>
        <w:t>Түбән Каракитә авылы</w:t>
      </w:r>
    </w:p>
    <w:p w:rsidR="00102461" w:rsidRDefault="00102461" w:rsidP="00B65BDA">
      <w:pPr>
        <w:tabs>
          <w:tab w:val="left" w:pos="1843"/>
          <w:tab w:val="left" w:pos="1985"/>
          <w:tab w:val="left" w:pos="2127"/>
          <w:tab w:val="left" w:pos="4962"/>
          <w:tab w:val="left" w:pos="7230"/>
          <w:tab w:val="left" w:pos="7655"/>
          <w:tab w:val="left" w:pos="7797"/>
        </w:tabs>
        <w:spacing w:after="60"/>
        <w:jc w:val="both"/>
        <w:rPr>
          <w:rFonts w:ascii="Arial" w:eastAsiaTheme="minorHAnsi" w:hAnsi="Arial" w:cs="Arial"/>
          <w:b/>
          <w:sz w:val="24"/>
          <w:szCs w:val="24"/>
          <w:lang w:eastAsia="en-US"/>
        </w:rPr>
      </w:pPr>
      <w:r>
        <w:rPr>
          <w:rFonts w:ascii="Arial" w:eastAsiaTheme="minorHAnsi" w:hAnsi="Arial" w:cs="Arial"/>
          <w:b/>
          <w:sz w:val="24"/>
          <w:szCs w:val="24"/>
          <w:lang w:eastAsia="en-US"/>
        </w:rPr>
        <w:t>РЕШЕНИЕ                                                                                       КАРАР</w:t>
      </w:r>
    </w:p>
    <w:p w:rsidR="00C72659" w:rsidRDefault="00102461" w:rsidP="00102461">
      <w:pPr>
        <w:rPr>
          <w:bCs/>
          <w:sz w:val="28"/>
          <w:szCs w:val="28"/>
        </w:rPr>
      </w:pPr>
      <w:r>
        <w:rPr>
          <w:bCs/>
          <w:sz w:val="28"/>
          <w:szCs w:val="28"/>
        </w:rPr>
        <w:t xml:space="preserve">   </w:t>
      </w:r>
    </w:p>
    <w:p w:rsidR="00102461" w:rsidRPr="005830BA" w:rsidRDefault="00102461" w:rsidP="00102461">
      <w:pPr>
        <w:rPr>
          <w:bCs/>
          <w:sz w:val="28"/>
          <w:szCs w:val="28"/>
          <w:lang w:val="tt-RU"/>
        </w:rPr>
      </w:pPr>
      <w:r>
        <w:rPr>
          <w:bCs/>
          <w:sz w:val="28"/>
          <w:szCs w:val="28"/>
        </w:rPr>
        <w:t xml:space="preserve">    </w:t>
      </w:r>
      <w:r w:rsidR="00B65BDA">
        <w:rPr>
          <w:bCs/>
          <w:sz w:val="28"/>
          <w:szCs w:val="28"/>
        </w:rPr>
        <w:t xml:space="preserve">13нче </w:t>
      </w:r>
      <w:r w:rsidR="005830BA">
        <w:rPr>
          <w:bCs/>
          <w:sz w:val="28"/>
          <w:szCs w:val="28"/>
          <w:lang w:val="tt-RU"/>
        </w:rPr>
        <w:t xml:space="preserve">август 2021 ел             </w:t>
      </w:r>
      <w:r w:rsidR="00B65BDA">
        <w:rPr>
          <w:bCs/>
          <w:sz w:val="28"/>
          <w:szCs w:val="28"/>
          <w:lang w:val="tt-RU"/>
        </w:rPr>
        <w:t xml:space="preserve">                    </w:t>
      </w:r>
      <w:r w:rsidR="00C72659">
        <w:rPr>
          <w:bCs/>
          <w:sz w:val="28"/>
          <w:szCs w:val="28"/>
          <w:lang w:val="tt-RU"/>
        </w:rPr>
        <w:t xml:space="preserve">                  </w:t>
      </w:r>
      <w:r w:rsidR="00B65BDA">
        <w:rPr>
          <w:bCs/>
          <w:sz w:val="28"/>
          <w:szCs w:val="28"/>
          <w:lang w:val="tt-RU"/>
        </w:rPr>
        <w:t xml:space="preserve">               </w:t>
      </w:r>
      <w:r w:rsidR="005830BA">
        <w:rPr>
          <w:bCs/>
          <w:sz w:val="28"/>
          <w:szCs w:val="28"/>
          <w:lang w:val="tt-RU"/>
        </w:rPr>
        <w:t>№1</w:t>
      </w:r>
      <w:r w:rsidR="008D322A">
        <w:rPr>
          <w:bCs/>
          <w:sz w:val="28"/>
          <w:szCs w:val="28"/>
          <w:lang w:val="tt-RU"/>
        </w:rPr>
        <w:t>1</w:t>
      </w:r>
      <w:r w:rsidR="005830BA">
        <w:rPr>
          <w:bCs/>
          <w:sz w:val="28"/>
          <w:szCs w:val="28"/>
          <w:lang w:val="tt-RU"/>
        </w:rPr>
        <w:t>/1</w:t>
      </w:r>
    </w:p>
    <w:p w:rsidR="00102461" w:rsidRDefault="00102461" w:rsidP="00102461">
      <w:pPr>
        <w:rPr>
          <w:bCs/>
          <w:sz w:val="28"/>
          <w:szCs w:val="28"/>
        </w:rPr>
      </w:pPr>
    </w:p>
    <w:p w:rsidR="00102461" w:rsidRPr="00C72659" w:rsidRDefault="00102461" w:rsidP="00102461">
      <w:pPr>
        <w:rPr>
          <w:rFonts w:ascii="Arial" w:hAnsi="Arial" w:cs="Arial"/>
          <w:bCs/>
          <w:sz w:val="24"/>
          <w:szCs w:val="24"/>
        </w:rPr>
      </w:pPr>
      <w:r>
        <w:rPr>
          <w:bCs/>
          <w:sz w:val="28"/>
          <w:szCs w:val="28"/>
        </w:rPr>
        <w:t xml:space="preserve"> </w:t>
      </w:r>
      <w:r w:rsidRPr="00C72659">
        <w:rPr>
          <w:rFonts w:ascii="Arial" w:hAnsi="Arial" w:cs="Arial"/>
          <w:bCs/>
          <w:sz w:val="24"/>
          <w:szCs w:val="24"/>
        </w:rPr>
        <w:t xml:space="preserve">Татарстан </w:t>
      </w:r>
      <w:proofErr w:type="spellStart"/>
      <w:r w:rsidRPr="00C72659">
        <w:rPr>
          <w:rFonts w:ascii="Arial" w:hAnsi="Arial" w:cs="Arial"/>
          <w:bCs/>
          <w:sz w:val="24"/>
          <w:szCs w:val="24"/>
        </w:rPr>
        <w:t>Республикасы</w:t>
      </w:r>
      <w:proofErr w:type="spellEnd"/>
      <w:r w:rsidRPr="00C72659">
        <w:rPr>
          <w:rFonts w:ascii="Arial" w:hAnsi="Arial" w:cs="Arial"/>
          <w:bCs/>
          <w:sz w:val="24"/>
          <w:szCs w:val="24"/>
        </w:rPr>
        <w:t xml:space="preserve"> </w:t>
      </w:r>
      <w:proofErr w:type="spellStart"/>
      <w:r w:rsidRPr="00C72659">
        <w:rPr>
          <w:rFonts w:ascii="Arial" w:hAnsi="Arial" w:cs="Arial"/>
          <w:bCs/>
          <w:sz w:val="24"/>
          <w:szCs w:val="24"/>
        </w:rPr>
        <w:t>Чүпрәле</w:t>
      </w:r>
      <w:proofErr w:type="spellEnd"/>
      <w:r w:rsidRPr="00C72659">
        <w:rPr>
          <w:rFonts w:ascii="Arial" w:hAnsi="Arial" w:cs="Arial"/>
          <w:bCs/>
          <w:sz w:val="24"/>
          <w:szCs w:val="24"/>
        </w:rPr>
        <w:t xml:space="preserve"> </w:t>
      </w:r>
      <w:proofErr w:type="spellStart"/>
      <w:r w:rsidRPr="00C72659">
        <w:rPr>
          <w:rFonts w:ascii="Arial" w:hAnsi="Arial" w:cs="Arial"/>
          <w:bCs/>
          <w:sz w:val="24"/>
          <w:szCs w:val="24"/>
        </w:rPr>
        <w:t>муниципаль</w:t>
      </w:r>
      <w:proofErr w:type="spellEnd"/>
      <w:r w:rsidRPr="00C72659">
        <w:rPr>
          <w:rFonts w:ascii="Arial" w:hAnsi="Arial" w:cs="Arial"/>
          <w:bCs/>
          <w:sz w:val="24"/>
          <w:szCs w:val="24"/>
        </w:rPr>
        <w:t xml:space="preserve"> </w:t>
      </w:r>
    </w:p>
    <w:p w:rsidR="00102461" w:rsidRPr="00C72659" w:rsidRDefault="00102461" w:rsidP="00102461">
      <w:pPr>
        <w:rPr>
          <w:rFonts w:ascii="Arial" w:hAnsi="Arial" w:cs="Arial"/>
          <w:bCs/>
          <w:sz w:val="24"/>
          <w:szCs w:val="24"/>
        </w:rPr>
      </w:pPr>
      <w:proofErr w:type="gramStart"/>
      <w:r w:rsidRPr="00C72659">
        <w:rPr>
          <w:rFonts w:ascii="Arial" w:hAnsi="Arial" w:cs="Arial"/>
          <w:bCs/>
          <w:sz w:val="24"/>
          <w:szCs w:val="24"/>
        </w:rPr>
        <w:t>районы</w:t>
      </w:r>
      <w:proofErr w:type="gramEnd"/>
      <w:r w:rsidRPr="00C72659">
        <w:rPr>
          <w:rFonts w:ascii="Arial" w:hAnsi="Arial" w:cs="Arial"/>
          <w:bCs/>
          <w:sz w:val="24"/>
          <w:szCs w:val="24"/>
        </w:rPr>
        <w:t xml:space="preserve"> </w:t>
      </w:r>
      <w:r w:rsidR="00B65BDA" w:rsidRPr="00C72659">
        <w:rPr>
          <w:rFonts w:ascii="Arial" w:hAnsi="Arial" w:cs="Arial"/>
          <w:bCs/>
          <w:sz w:val="24"/>
          <w:szCs w:val="24"/>
          <w:lang w:val="tt-RU"/>
        </w:rPr>
        <w:t>Марс</w:t>
      </w:r>
      <w:r w:rsidR="00DF519B" w:rsidRPr="00C72659">
        <w:rPr>
          <w:rFonts w:ascii="Arial" w:hAnsi="Arial" w:cs="Arial"/>
          <w:bCs/>
          <w:sz w:val="24"/>
          <w:szCs w:val="24"/>
        </w:rPr>
        <w:t xml:space="preserve"> </w:t>
      </w:r>
      <w:r w:rsidRPr="00C72659">
        <w:rPr>
          <w:rFonts w:ascii="Arial" w:hAnsi="Arial" w:cs="Arial"/>
          <w:bCs/>
          <w:sz w:val="24"/>
          <w:szCs w:val="24"/>
        </w:rPr>
        <w:t xml:space="preserve"> </w:t>
      </w:r>
      <w:proofErr w:type="spellStart"/>
      <w:r w:rsidRPr="00C72659">
        <w:rPr>
          <w:rFonts w:ascii="Arial" w:hAnsi="Arial" w:cs="Arial"/>
          <w:bCs/>
          <w:sz w:val="24"/>
          <w:szCs w:val="24"/>
        </w:rPr>
        <w:t>авыл</w:t>
      </w:r>
      <w:proofErr w:type="spellEnd"/>
      <w:r w:rsidRPr="00C72659">
        <w:rPr>
          <w:rFonts w:ascii="Arial" w:hAnsi="Arial" w:cs="Arial"/>
          <w:bCs/>
          <w:sz w:val="24"/>
          <w:szCs w:val="24"/>
        </w:rPr>
        <w:t xml:space="preserve"> </w:t>
      </w:r>
      <w:proofErr w:type="spellStart"/>
      <w:r w:rsidRPr="00C72659">
        <w:rPr>
          <w:rFonts w:ascii="Arial" w:hAnsi="Arial" w:cs="Arial"/>
          <w:bCs/>
          <w:sz w:val="24"/>
          <w:szCs w:val="24"/>
        </w:rPr>
        <w:t>җирлегендә</w:t>
      </w:r>
      <w:proofErr w:type="spellEnd"/>
      <w:r w:rsidRPr="00C72659">
        <w:rPr>
          <w:rFonts w:ascii="Arial" w:hAnsi="Arial" w:cs="Arial"/>
          <w:bCs/>
          <w:sz w:val="24"/>
          <w:szCs w:val="24"/>
        </w:rPr>
        <w:t xml:space="preserve"> </w:t>
      </w:r>
      <w:proofErr w:type="spellStart"/>
      <w:r w:rsidRPr="00C72659">
        <w:rPr>
          <w:rFonts w:ascii="Arial" w:hAnsi="Arial" w:cs="Arial"/>
          <w:bCs/>
          <w:sz w:val="24"/>
          <w:szCs w:val="24"/>
        </w:rPr>
        <w:t>муниципаль</w:t>
      </w:r>
      <w:proofErr w:type="spellEnd"/>
      <w:r w:rsidRPr="00C72659">
        <w:rPr>
          <w:rFonts w:ascii="Arial" w:hAnsi="Arial" w:cs="Arial"/>
          <w:bCs/>
          <w:sz w:val="24"/>
          <w:szCs w:val="24"/>
        </w:rPr>
        <w:t xml:space="preserve"> </w:t>
      </w:r>
    </w:p>
    <w:p w:rsidR="00102461" w:rsidRPr="00C72659" w:rsidRDefault="00102461" w:rsidP="00102461">
      <w:pPr>
        <w:rPr>
          <w:rFonts w:ascii="Arial" w:hAnsi="Arial" w:cs="Arial"/>
          <w:bCs/>
          <w:sz w:val="24"/>
          <w:szCs w:val="24"/>
        </w:rPr>
      </w:pPr>
      <w:proofErr w:type="spellStart"/>
      <w:proofErr w:type="gramStart"/>
      <w:r w:rsidRPr="00C72659">
        <w:rPr>
          <w:rFonts w:ascii="Arial" w:hAnsi="Arial" w:cs="Arial"/>
          <w:bCs/>
          <w:sz w:val="24"/>
          <w:szCs w:val="24"/>
        </w:rPr>
        <w:t>хезмәт</w:t>
      </w:r>
      <w:proofErr w:type="spellEnd"/>
      <w:proofErr w:type="gramEnd"/>
      <w:r w:rsidRPr="00C72659">
        <w:rPr>
          <w:rFonts w:ascii="Arial" w:hAnsi="Arial" w:cs="Arial"/>
          <w:bCs/>
          <w:sz w:val="24"/>
          <w:szCs w:val="24"/>
        </w:rPr>
        <w:t xml:space="preserve"> </w:t>
      </w:r>
      <w:proofErr w:type="spellStart"/>
      <w:r w:rsidRPr="00C72659">
        <w:rPr>
          <w:rFonts w:ascii="Arial" w:hAnsi="Arial" w:cs="Arial"/>
          <w:bCs/>
          <w:sz w:val="24"/>
          <w:szCs w:val="24"/>
        </w:rPr>
        <w:t>турындагы</w:t>
      </w:r>
      <w:proofErr w:type="spellEnd"/>
      <w:r w:rsidRPr="00C72659">
        <w:rPr>
          <w:rFonts w:ascii="Arial" w:hAnsi="Arial" w:cs="Arial"/>
          <w:bCs/>
          <w:sz w:val="24"/>
          <w:szCs w:val="24"/>
        </w:rPr>
        <w:t xml:space="preserve"> </w:t>
      </w:r>
      <w:proofErr w:type="spellStart"/>
      <w:r w:rsidRPr="00C72659">
        <w:rPr>
          <w:rFonts w:ascii="Arial" w:hAnsi="Arial" w:cs="Arial"/>
          <w:bCs/>
          <w:sz w:val="24"/>
          <w:szCs w:val="24"/>
        </w:rPr>
        <w:t>нигезләмәгә</w:t>
      </w:r>
      <w:proofErr w:type="spellEnd"/>
      <w:r w:rsidRPr="00C72659">
        <w:rPr>
          <w:rFonts w:ascii="Arial" w:hAnsi="Arial" w:cs="Arial"/>
          <w:bCs/>
          <w:sz w:val="24"/>
          <w:szCs w:val="24"/>
        </w:rPr>
        <w:t xml:space="preserve"> </w:t>
      </w:r>
      <w:proofErr w:type="spellStart"/>
      <w:r w:rsidRPr="00C72659">
        <w:rPr>
          <w:rFonts w:ascii="Arial" w:hAnsi="Arial" w:cs="Arial"/>
          <w:bCs/>
          <w:sz w:val="24"/>
          <w:szCs w:val="24"/>
        </w:rPr>
        <w:t>үзгәрешләр</w:t>
      </w:r>
      <w:proofErr w:type="spellEnd"/>
      <w:r w:rsidRPr="00C72659">
        <w:rPr>
          <w:rFonts w:ascii="Arial" w:hAnsi="Arial" w:cs="Arial"/>
          <w:bCs/>
          <w:sz w:val="24"/>
          <w:szCs w:val="24"/>
        </w:rPr>
        <w:t xml:space="preserve"> </w:t>
      </w:r>
      <w:proofErr w:type="spellStart"/>
      <w:r w:rsidRPr="00C72659">
        <w:rPr>
          <w:rFonts w:ascii="Arial" w:hAnsi="Arial" w:cs="Arial"/>
          <w:bCs/>
          <w:sz w:val="24"/>
          <w:szCs w:val="24"/>
        </w:rPr>
        <w:t>кертү</w:t>
      </w:r>
      <w:proofErr w:type="spellEnd"/>
      <w:r w:rsidRPr="00C72659">
        <w:rPr>
          <w:rFonts w:ascii="Arial" w:hAnsi="Arial" w:cs="Arial"/>
          <w:bCs/>
          <w:sz w:val="24"/>
          <w:szCs w:val="24"/>
        </w:rPr>
        <w:t xml:space="preserve"> </w:t>
      </w:r>
      <w:proofErr w:type="spellStart"/>
      <w:r w:rsidRPr="00C72659">
        <w:rPr>
          <w:rFonts w:ascii="Arial" w:hAnsi="Arial" w:cs="Arial"/>
          <w:bCs/>
          <w:sz w:val="24"/>
          <w:szCs w:val="24"/>
        </w:rPr>
        <w:t>хакында</w:t>
      </w:r>
      <w:proofErr w:type="spellEnd"/>
      <w:r w:rsidRPr="00C72659">
        <w:rPr>
          <w:rFonts w:ascii="Arial" w:hAnsi="Arial" w:cs="Arial"/>
          <w:bCs/>
          <w:sz w:val="24"/>
          <w:szCs w:val="24"/>
        </w:rPr>
        <w:t xml:space="preserve">       </w:t>
      </w:r>
    </w:p>
    <w:p w:rsidR="00102461" w:rsidRPr="00C72659" w:rsidRDefault="00102461" w:rsidP="00102461">
      <w:pPr>
        <w:rPr>
          <w:rFonts w:ascii="Arial" w:hAnsi="Arial" w:cs="Arial"/>
          <w:bCs/>
          <w:sz w:val="24"/>
          <w:szCs w:val="24"/>
        </w:rPr>
      </w:pPr>
    </w:p>
    <w:p w:rsidR="00102461" w:rsidRPr="00C72659" w:rsidRDefault="00102461" w:rsidP="00102461">
      <w:pPr>
        <w:rPr>
          <w:rFonts w:ascii="Arial" w:hAnsi="Arial" w:cs="Arial"/>
          <w:bCs/>
          <w:sz w:val="24"/>
          <w:szCs w:val="24"/>
          <w:lang w:val="tt-RU"/>
        </w:rPr>
      </w:pPr>
    </w:p>
    <w:p w:rsidR="00102461" w:rsidRPr="00C72659" w:rsidRDefault="00102461" w:rsidP="00102461">
      <w:pPr>
        <w:rPr>
          <w:rFonts w:ascii="Arial" w:hAnsi="Arial" w:cs="Arial"/>
          <w:bCs/>
          <w:sz w:val="24"/>
          <w:szCs w:val="24"/>
          <w:lang w:val="tt-RU"/>
        </w:rPr>
      </w:pPr>
      <w:r w:rsidRPr="00C72659">
        <w:rPr>
          <w:rFonts w:ascii="Arial" w:hAnsi="Arial" w:cs="Arial"/>
          <w:bCs/>
          <w:sz w:val="24"/>
          <w:szCs w:val="24"/>
          <w:lang w:val="tt-RU"/>
        </w:rPr>
        <w:t xml:space="preserve">2007 елның 2 мартындагы 25-ФЗ номерлы «Россия Федерациясендә муниципаль хезмәт турында» гы Федераль закон, Муниципаль хезмәт турында Татарстан Республикасы кодексы, Татарстан Республикасы Чүпрәле муниципаль районы Уставы, Чүпрәле муниципаль районы </w:t>
      </w:r>
      <w:r w:rsidR="00B65BDA" w:rsidRPr="00C72659">
        <w:rPr>
          <w:rFonts w:ascii="Arial" w:hAnsi="Arial" w:cs="Arial"/>
          <w:bCs/>
          <w:sz w:val="24"/>
          <w:szCs w:val="24"/>
          <w:lang w:val="tt-RU"/>
        </w:rPr>
        <w:t>Марс</w:t>
      </w:r>
      <w:r w:rsidRPr="00C72659">
        <w:rPr>
          <w:rFonts w:ascii="Arial" w:hAnsi="Arial" w:cs="Arial"/>
          <w:bCs/>
          <w:sz w:val="24"/>
          <w:szCs w:val="24"/>
          <w:lang w:val="tt-RU"/>
        </w:rPr>
        <w:t xml:space="preserve"> авыл җирлеге Советы КАРАР ИТТЕ:</w:t>
      </w:r>
    </w:p>
    <w:p w:rsidR="00102461" w:rsidRDefault="00102461" w:rsidP="00102461">
      <w:pPr>
        <w:rPr>
          <w:rFonts w:ascii="Arial" w:hAnsi="Arial" w:cs="Arial"/>
          <w:bCs/>
          <w:sz w:val="24"/>
          <w:szCs w:val="24"/>
          <w:lang w:val="tt-RU"/>
        </w:rPr>
      </w:pPr>
      <w:r w:rsidRPr="00C72659">
        <w:rPr>
          <w:rFonts w:ascii="Arial" w:hAnsi="Arial" w:cs="Arial"/>
          <w:bCs/>
          <w:sz w:val="24"/>
          <w:szCs w:val="24"/>
          <w:lang w:val="tt-RU"/>
        </w:rPr>
        <w:t xml:space="preserve">1. Татарстан Республикасы Чүпрәле муниципаль районы </w:t>
      </w:r>
      <w:r w:rsidR="00B65BDA" w:rsidRPr="00C72659">
        <w:rPr>
          <w:rFonts w:ascii="Arial" w:hAnsi="Arial" w:cs="Arial"/>
          <w:bCs/>
          <w:sz w:val="24"/>
          <w:szCs w:val="24"/>
          <w:lang w:val="tt-RU"/>
        </w:rPr>
        <w:t>Марс</w:t>
      </w:r>
      <w:r w:rsidRPr="00C72659">
        <w:rPr>
          <w:rFonts w:ascii="Arial" w:hAnsi="Arial" w:cs="Arial"/>
          <w:bCs/>
          <w:sz w:val="24"/>
          <w:szCs w:val="24"/>
          <w:lang w:val="tt-RU"/>
        </w:rPr>
        <w:t xml:space="preserve"> авыл</w:t>
      </w:r>
      <w:r w:rsidR="00DF519B" w:rsidRPr="00C72659">
        <w:rPr>
          <w:rFonts w:ascii="Arial" w:hAnsi="Arial" w:cs="Arial"/>
          <w:bCs/>
          <w:sz w:val="24"/>
          <w:szCs w:val="24"/>
          <w:lang w:val="tt-RU"/>
        </w:rPr>
        <w:t xml:space="preserve"> җирлеге Советының 2020 елның 2</w:t>
      </w:r>
      <w:r w:rsidR="00B65BDA" w:rsidRPr="00C72659">
        <w:rPr>
          <w:rFonts w:ascii="Arial" w:hAnsi="Arial" w:cs="Arial"/>
          <w:bCs/>
          <w:sz w:val="24"/>
          <w:szCs w:val="24"/>
          <w:lang w:val="tt-RU"/>
        </w:rPr>
        <w:t>6</w:t>
      </w:r>
      <w:r w:rsidR="00DF519B" w:rsidRPr="00C72659">
        <w:rPr>
          <w:rFonts w:ascii="Arial" w:hAnsi="Arial" w:cs="Arial"/>
          <w:bCs/>
          <w:sz w:val="24"/>
          <w:szCs w:val="24"/>
          <w:lang w:val="tt-RU"/>
        </w:rPr>
        <w:t xml:space="preserve"> февралендәге 5</w:t>
      </w:r>
      <w:r w:rsidR="00B65BDA" w:rsidRPr="00C72659">
        <w:rPr>
          <w:rFonts w:ascii="Arial" w:hAnsi="Arial" w:cs="Arial"/>
          <w:bCs/>
          <w:sz w:val="24"/>
          <w:szCs w:val="24"/>
          <w:lang w:val="tt-RU"/>
        </w:rPr>
        <w:t>4</w:t>
      </w:r>
      <w:r w:rsidRPr="00C72659">
        <w:rPr>
          <w:rFonts w:ascii="Arial" w:hAnsi="Arial" w:cs="Arial"/>
          <w:bCs/>
          <w:sz w:val="24"/>
          <w:szCs w:val="24"/>
          <w:lang w:val="tt-RU"/>
        </w:rPr>
        <w:t>/1 номер</w:t>
      </w:r>
      <w:r w:rsidR="00DF519B" w:rsidRPr="00C72659">
        <w:rPr>
          <w:rFonts w:ascii="Arial" w:hAnsi="Arial" w:cs="Arial"/>
          <w:bCs/>
          <w:sz w:val="24"/>
          <w:szCs w:val="24"/>
          <w:lang w:val="tt-RU"/>
        </w:rPr>
        <w:t>лы карары (0</w:t>
      </w:r>
      <w:r w:rsidR="00B65BDA" w:rsidRPr="00C72659">
        <w:rPr>
          <w:rFonts w:ascii="Arial" w:hAnsi="Arial" w:cs="Arial"/>
          <w:bCs/>
          <w:sz w:val="24"/>
          <w:szCs w:val="24"/>
          <w:lang w:val="tt-RU"/>
        </w:rPr>
        <w:t>1</w:t>
      </w:r>
      <w:r w:rsidR="00DF519B" w:rsidRPr="00C72659">
        <w:rPr>
          <w:rFonts w:ascii="Arial" w:hAnsi="Arial" w:cs="Arial"/>
          <w:bCs/>
          <w:sz w:val="24"/>
          <w:szCs w:val="24"/>
          <w:lang w:val="tt-RU"/>
        </w:rPr>
        <w:t>.06.2020 ел, № 57/</w:t>
      </w:r>
      <w:r w:rsidR="00B65BDA" w:rsidRPr="00C72659">
        <w:rPr>
          <w:rFonts w:ascii="Arial" w:hAnsi="Arial" w:cs="Arial"/>
          <w:bCs/>
          <w:sz w:val="24"/>
          <w:szCs w:val="24"/>
          <w:lang w:val="tt-RU"/>
        </w:rPr>
        <w:t>2</w:t>
      </w:r>
      <w:r w:rsidR="00DF519B" w:rsidRPr="00C72659">
        <w:rPr>
          <w:rFonts w:ascii="Arial" w:hAnsi="Arial" w:cs="Arial"/>
          <w:bCs/>
          <w:sz w:val="24"/>
          <w:szCs w:val="24"/>
          <w:lang w:val="tt-RU"/>
        </w:rPr>
        <w:t>, 13.11.2020ел, №3/</w:t>
      </w:r>
      <w:r w:rsidR="00B65BDA" w:rsidRPr="00C72659">
        <w:rPr>
          <w:rFonts w:ascii="Arial" w:hAnsi="Arial" w:cs="Arial"/>
          <w:bCs/>
          <w:sz w:val="24"/>
          <w:szCs w:val="24"/>
          <w:lang w:val="tt-RU"/>
        </w:rPr>
        <w:t>1</w:t>
      </w:r>
      <w:r w:rsidR="00DF519B" w:rsidRPr="00C72659">
        <w:rPr>
          <w:rFonts w:ascii="Arial" w:hAnsi="Arial" w:cs="Arial"/>
          <w:bCs/>
          <w:sz w:val="24"/>
          <w:szCs w:val="24"/>
          <w:lang w:val="tt-RU"/>
        </w:rPr>
        <w:t>, 2</w:t>
      </w:r>
      <w:r w:rsidR="00B65BDA" w:rsidRPr="00C72659">
        <w:rPr>
          <w:rFonts w:ascii="Arial" w:hAnsi="Arial" w:cs="Arial"/>
          <w:bCs/>
          <w:sz w:val="24"/>
          <w:szCs w:val="24"/>
          <w:lang w:val="tt-RU"/>
        </w:rPr>
        <w:t>5</w:t>
      </w:r>
      <w:r w:rsidRPr="00C72659">
        <w:rPr>
          <w:rFonts w:ascii="Arial" w:hAnsi="Arial" w:cs="Arial"/>
          <w:bCs/>
          <w:sz w:val="24"/>
          <w:szCs w:val="24"/>
          <w:lang w:val="tt-RU"/>
        </w:rPr>
        <w:t>.02.</w:t>
      </w:r>
      <w:r w:rsidR="00DF519B" w:rsidRPr="00C72659">
        <w:rPr>
          <w:rFonts w:ascii="Arial" w:hAnsi="Arial" w:cs="Arial"/>
          <w:bCs/>
          <w:sz w:val="24"/>
          <w:szCs w:val="24"/>
          <w:lang w:val="tt-RU"/>
        </w:rPr>
        <w:t>20021 ел, №5</w:t>
      </w:r>
      <w:r w:rsidRPr="00C72659">
        <w:rPr>
          <w:rFonts w:ascii="Arial" w:hAnsi="Arial" w:cs="Arial"/>
          <w:bCs/>
          <w:sz w:val="24"/>
          <w:szCs w:val="24"/>
          <w:lang w:val="tt-RU"/>
        </w:rPr>
        <w:t xml:space="preserve">/2 редакциясендә) белән расланган Чүпрәле муниципаль районы </w:t>
      </w:r>
      <w:r w:rsidR="00B65BDA" w:rsidRPr="00C72659">
        <w:rPr>
          <w:rFonts w:ascii="Arial" w:hAnsi="Arial" w:cs="Arial"/>
          <w:bCs/>
          <w:sz w:val="24"/>
          <w:szCs w:val="24"/>
          <w:lang w:val="tt-RU"/>
        </w:rPr>
        <w:t>Марс</w:t>
      </w:r>
      <w:r w:rsidR="00DF519B" w:rsidRPr="00C72659">
        <w:rPr>
          <w:rFonts w:ascii="Arial" w:hAnsi="Arial" w:cs="Arial"/>
          <w:bCs/>
          <w:sz w:val="24"/>
          <w:szCs w:val="24"/>
          <w:lang w:val="tt-RU"/>
        </w:rPr>
        <w:t xml:space="preserve"> </w:t>
      </w:r>
      <w:r w:rsidRPr="00C72659">
        <w:rPr>
          <w:rFonts w:ascii="Arial" w:hAnsi="Arial" w:cs="Arial"/>
          <w:bCs/>
          <w:sz w:val="24"/>
          <w:szCs w:val="24"/>
          <w:lang w:val="tt-RU"/>
        </w:rPr>
        <w:t>авыл җирлегендә муниципаль хезмәт турынд</w:t>
      </w:r>
      <w:r w:rsidR="00DF519B" w:rsidRPr="00C72659">
        <w:rPr>
          <w:rFonts w:ascii="Arial" w:hAnsi="Arial" w:cs="Arial"/>
          <w:bCs/>
          <w:sz w:val="24"/>
          <w:szCs w:val="24"/>
          <w:lang w:val="tt-RU"/>
        </w:rPr>
        <w:t>агы нигезләмәгә үзгәрешләр кертергә</w:t>
      </w:r>
      <w:r w:rsidRPr="00C72659">
        <w:rPr>
          <w:rFonts w:ascii="Arial" w:hAnsi="Arial" w:cs="Arial"/>
          <w:bCs/>
          <w:sz w:val="24"/>
          <w:szCs w:val="24"/>
          <w:lang w:val="tt-RU"/>
        </w:rPr>
        <w:t xml:space="preserve">:   </w:t>
      </w:r>
    </w:p>
    <w:p w:rsidR="00C72659" w:rsidRPr="00C72659" w:rsidRDefault="00C72659" w:rsidP="00102461">
      <w:pPr>
        <w:rPr>
          <w:rFonts w:ascii="Arial" w:hAnsi="Arial" w:cs="Arial"/>
          <w:bCs/>
          <w:sz w:val="24"/>
          <w:szCs w:val="24"/>
          <w:lang w:val="tt-RU"/>
        </w:rPr>
      </w:pPr>
    </w:p>
    <w:p w:rsidR="007C04A4" w:rsidRPr="00C72659" w:rsidRDefault="007C04A4" w:rsidP="007C04A4">
      <w:pPr>
        <w:rPr>
          <w:rFonts w:ascii="Arial" w:hAnsi="Arial" w:cs="Arial"/>
          <w:b/>
          <w:bCs/>
          <w:sz w:val="24"/>
          <w:szCs w:val="24"/>
        </w:rPr>
      </w:pPr>
      <w:r w:rsidRPr="00C72659">
        <w:rPr>
          <w:rFonts w:ascii="Arial" w:hAnsi="Arial" w:cs="Arial"/>
          <w:bCs/>
          <w:sz w:val="24"/>
          <w:szCs w:val="24"/>
        </w:rPr>
        <w:t>1</w:t>
      </w:r>
      <w:r w:rsidRPr="00C72659">
        <w:rPr>
          <w:rFonts w:ascii="Arial" w:hAnsi="Arial" w:cs="Arial"/>
          <w:b/>
          <w:bCs/>
          <w:sz w:val="24"/>
          <w:szCs w:val="24"/>
        </w:rPr>
        <w:t xml:space="preserve">) 8 </w:t>
      </w:r>
      <w:proofErr w:type="spellStart"/>
      <w:r w:rsidRPr="00C72659">
        <w:rPr>
          <w:rFonts w:ascii="Arial" w:hAnsi="Arial" w:cs="Arial"/>
          <w:b/>
          <w:bCs/>
          <w:sz w:val="24"/>
          <w:szCs w:val="24"/>
        </w:rPr>
        <w:t>статьяның</w:t>
      </w:r>
      <w:proofErr w:type="spellEnd"/>
      <w:r w:rsidRPr="00C72659">
        <w:rPr>
          <w:rFonts w:ascii="Arial" w:hAnsi="Arial" w:cs="Arial"/>
          <w:b/>
          <w:bCs/>
          <w:sz w:val="24"/>
          <w:szCs w:val="24"/>
        </w:rPr>
        <w:t xml:space="preserve"> 1 </w:t>
      </w:r>
      <w:proofErr w:type="spellStart"/>
      <w:r w:rsidRPr="00C72659">
        <w:rPr>
          <w:rFonts w:ascii="Arial" w:hAnsi="Arial" w:cs="Arial"/>
          <w:b/>
          <w:bCs/>
          <w:sz w:val="24"/>
          <w:szCs w:val="24"/>
        </w:rPr>
        <w:t>пунктында</w:t>
      </w:r>
      <w:proofErr w:type="spellEnd"/>
      <w:r w:rsidRPr="00C72659">
        <w:rPr>
          <w:rFonts w:ascii="Arial" w:hAnsi="Arial" w:cs="Arial"/>
          <w:b/>
          <w:bCs/>
          <w:sz w:val="24"/>
          <w:szCs w:val="24"/>
        </w:rPr>
        <w:t xml:space="preserve">: </w:t>
      </w:r>
    </w:p>
    <w:p w:rsidR="007C04A4" w:rsidRPr="00C72659" w:rsidRDefault="007C04A4" w:rsidP="007C04A4">
      <w:pPr>
        <w:rPr>
          <w:rFonts w:ascii="Arial" w:hAnsi="Arial" w:cs="Arial"/>
          <w:bCs/>
          <w:sz w:val="24"/>
          <w:szCs w:val="24"/>
          <w:lang w:val="tt-RU"/>
        </w:rPr>
      </w:pPr>
      <w:proofErr w:type="gramStart"/>
      <w:r w:rsidRPr="00C72659">
        <w:rPr>
          <w:rFonts w:ascii="Arial" w:hAnsi="Arial" w:cs="Arial"/>
          <w:bCs/>
          <w:sz w:val="24"/>
          <w:szCs w:val="24"/>
        </w:rPr>
        <w:t>а</w:t>
      </w:r>
      <w:proofErr w:type="gramEnd"/>
      <w:r w:rsidRPr="00C72659">
        <w:rPr>
          <w:rFonts w:ascii="Arial" w:hAnsi="Arial" w:cs="Arial"/>
          <w:bCs/>
          <w:sz w:val="24"/>
          <w:szCs w:val="24"/>
        </w:rPr>
        <w:t xml:space="preserve">) </w:t>
      </w:r>
      <w:r w:rsidRPr="00C72659">
        <w:rPr>
          <w:rFonts w:ascii="Arial" w:hAnsi="Arial" w:cs="Arial"/>
          <w:b/>
          <w:bCs/>
          <w:sz w:val="24"/>
          <w:szCs w:val="24"/>
        </w:rPr>
        <w:t xml:space="preserve">9 </w:t>
      </w:r>
      <w:proofErr w:type="spellStart"/>
      <w:r w:rsidRPr="00C72659">
        <w:rPr>
          <w:rFonts w:ascii="Arial" w:hAnsi="Arial" w:cs="Arial"/>
          <w:b/>
          <w:bCs/>
          <w:sz w:val="24"/>
          <w:szCs w:val="24"/>
        </w:rPr>
        <w:t>пунктны</w:t>
      </w:r>
      <w:proofErr w:type="spellEnd"/>
      <w:r w:rsidRPr="00C72659">
        <w:rPr>
          <w:rFonts w:ascii="Arial" w:hAnsi="Arial" w:cs="Arial"/>
          <w:b/>
          <w:bCs/>
          <w:sz w:val="24"/>
          <w:szCs w:val="24"/>
        </w:rPr>
        <w:t xml:space="preserve"> </w:t>
      </w:r>
      <w:proofErr w:type="spellStart"/>
      <w:r w:rsidRPr="00C72659">
        <w:rPr>
          <w:rFonts w:ascii="Arial" w:hAnsi="Arial" w:cs="Arial"/>
          <w:b/>
          <w:bCs/>
          <w:sz w:val="24"/>
          <w:szCs w:val="24"/>
        </w:rPr>
        <w:t>түбәнд</w:t>
      </w:r>
      <w:r w:rsidR="00DF519B" w:rsidRPr="00C72659">
        <w:rPr>
          <w:rFonts w:ascii="Arial" w:hAnsi="Arial" w:cs="Arial"/>
          <w:b/>
          <w:bCs/>
          <w:sz w:val="24"/>
          <w:szCs w:val="24"/>
        </w:rPr>
        <w:t>әге</w:t>
      </w:r>
      <w:proofErr w:type="spellEnd"/>
      <w:r w:rsidR="00DF519B" w:rsidRPr="00C72659">
        <w:rPr>
          <w:rFonts w:ascii="Arial" w:hAnsi="Arial" w:cs="Arial"/>
          <w:b/>
          <w:bCs/>
          <w:sz w:val="24"/>
          <w:szCs w:val="24"/>
        </w:rPr>
        <w:t xml:space="preserve"> </w:t>
      </w:r>
      <w:proofErr w:type="spellStart"/>
      <w:r w:rsidR="00DF519B" w:rsidRPr="00C72659">
        <w:rPr>
          <w:rFonts w:ascii="Arial" w:hAnsi="Arial" w:cs="Arial"/>
          <w:b/>
          <w:bCs/>
          <w:sz w:val="24"/>
          <w:szCs w:val="24"/>
        </w:rPr>
        <w:t>редакциядә</w:t>
      </w:r>
      <w:proofErr w:type="spellEnd"/>
      <w:r w:rsidR="00DF519B" w:rsidRPr="00C72659">
        <w:rPr>
          <w:rFonts w:ascii="Arial" w:hAnsi="Arial" w:cs="Arial"/>
          <w:b/>
          <w:bCs/>
          <w:sz w:val="24"/>
          <w:szCs w:val="24"/>
        </w:rPr>
        <w:t xml:space="preserve"> </w:t>
      </w:r>
      <w:proofErr w:type="spellStart"/>
      <w:r w:rsidR="00DF519B" w:rsidRPr="00C72659">
        <w:rPr>
          <w:rFonts w:ascii="Arial" w:hAnsi="Arial" w:cs="Arial"/>
          <w:b/>
          <w:bCs/>
          <w:sz w:val="24"/>
          <w:szCs w:val="24"/>
        </w:rPr>
        <w:t>бәян</w:t>
      </w:r>
      <w:proofErr w:type="spellEnd"/>
      <w:r w:rsidR="00DF519B" w:rsidRPr="00C72659">
        <w:rPr>
          <w:rFonts w:ascii="Arial" w:hAnsi="Arial" w:cs="Arial"/>
          <w:b/>
          <w:bCs/>
          <w:sz w:val="24"/>
          <w:szCs w:val="24"/>
        </w:rPr>
        <w:t xml:space="preserve"> </w:t>
      </w:r>
      <w:proofErr w:type="spellStart"/>
      <w:r w:rsidR="00DF519B" w:rsidRPr="00C72659">
        <w:rPr>
          <w:rFonts w:ascii="Arial" w:hAnsi="Arial" w:cs="Arial"/>
          <w:b/>
          <w:bCs/>
          <w:sz w:val="24"/>
          <w:szCs w:val="24"/>
        </w:rPr>
        <w:t>итәргә</w:t>
      </w:r>
      <w:proofErr w:type="spellEnd"/>
      <w:r w:rsidR="00DF519B" w:rsidRPr="00C72659">
        <w:rPr>
          <w:rFonts w:ascii="Arial" w:hAnsi="Arial" w:cs="Arial"/>
          <w:b/>
          <w:bCs/>
          <w:sz w:val="24"/>
          <w:szCs w:val="24"/>
        </w:rPr>
        <w:t>:</w:t>
      </w:r>
    </w:p>
    <w:p w:rsidR="007C04A4" w:rsidRPr="00C72659" w:rsidRDefault="007C04A4" w:rsidP="007C04A4">
      <w:pPr>
        <w:rPr>
          <w:rFonts w:ascii="Arial" w:hAnsi="Arial" w:cs="Arial"/>
          <w:bCs/>
          <w:sz w:val="24"/>
          <w:szCs w:val="24"/>
          <w:lang w:val="tt-RU"/>
        </w:rPr>
      </w:pPr>
      <w:r w:rsidRPr="00C72659">
        <w:rPr>
          <w:rFonts w:ascii="Arial" w:hAnsi="Arial" w:cs="Arial"/>
          <w:bCs/>
          <w:sz w:val="24"/>
          <w:szCs w:val="24"/>
          <w:lang w:val="tt-RU"/>
        </w:rPr>
        <w:t xml:space="preserve">9) Россия Федерациясе гражданлыгын </w:t>
      </w:r>
      <w:r w:rsidR="005830BA" w:rsidRPr="00C72659">
        <w:rPr>
          <w:rFonts w:ascii="Arial" w:hAnsi="Arial" w:cs="Arial"/>
          <w:bCs/>
          <w:sz w:val="24"/>
          <w:szCs w:val="24"/>
          <w:lang w:val="tt-RU"/>
        </w:rPr>
        <w:t>я</w:t>
      </w:r>
      <w:r w:rsidRPr="00C72659">
        <w:rPr>
          <w:rFonts w:ascii="Arial" w:hAnsi="Arial" w:cs="Arial"/>
          <w:bCs/>
          <w:sz w:val="24"/>
          <w:szCs w:val="24"/>
          <w:lang w:val="tt-RU"/>
        </w:rPr>
        <w:t xml:space="preserve"> чит ил гражданлыгын - Россия Федерациясе халыкара шартнамәсендә катнашучы чит ил гражданын туктату турында яллаучы (эш бирүчегә) вәкиленә язма рәвештә хәбәр итәргә, аның нигезендә чит ил гражданы муниципаль хезмәттә булырга хокуклы, бу хакта муниципаль хезмәткә Россия Федерациясе гражданлыгы яисә чит дәүләт гражданлыгы туктатылганнан соң биш эш көненнән дә соңга калмыйча хәбәр итәргә « - Россия Федерациясе халыкара шартнамәсендә катнашучы, аның нигезендә чит ил гражданы муниципаль хезмәттә булырга хокуклы;»;</w:t>
      </w:r>
    </w:p>
    <w:p w:rsidR="007C04A4" w:rsidRPr="00C72659" w:rsidRDefault="007C04A4" w:rsidP="007C04A4">
      <w:pPr>
        <w:rPr>
          <w:rFonts w:ascii="Arial" w:hAnsi="Arial" w:cs="Arial"/>
          <w:bCs/>
          <w:sz w:val="24"/>
          <w:szCs w:val="24"/>
          <w:lang w:val="tt-RU"/>
        </w:rPr>
      </w:pPr>
      <w:r w:rsidRPr="00C72659">
        <w:rPr>
          <w:rFonts w:ascii="Arial" w:hAnsi="Arial" w:cs="Arial"/>
          <w:bCs/>
          <w:sz w:val="24"/>
          <w:szCs w:val="24"/>
          <w:lang w:val="tt-RU"/>
        </w:rPr>
        <w:t xml:space="preserve">б) </w:t>
      </w:r>
      <w:r w:rsidR="005830BA" w:rsidRPr="00C72659">
        <w:rPr>
          <w:rFonts w:ascii="Arial" w:hAnsi="Arial" w:cs="Arial"/>
          <w:b/>
          <w:bCs/>
          <w:sz w:val="24"/>
          <w:szCs w:val="24"/>
          <w:lang w:val="tt-RU"/>
        </w:rPr>
        <w:t>түбәндәге эчтәлекле 9.</w:t>
      </w:r>
      <w:r w:rsidRPr="00C72659">
        <w:rPr>
          <w:rFonts w:ascii="Arial" w:hAnsi="Arial" w:cs="Arial"/>
          <w:b/>
          <w:bCs/>
          <w:sz w:val="24"/>
          <w:szCs w:val="24"/>
          <w:lang w:val="tt-RU"/>
        </w:rPr>
        <w:t>1 пункт өстәргә</w:t>
      </w:r>
      <w:r w:rsidRPr="00C72659">
        <w:rPr>
          <w:rFonts w:ascii="Arial" w:hAnsi="Arial" w:cs="Arial"/>
          <w:bCs/>
          <w:sz w:val="24"/>
          <w:szCs w:val="24"/>
          <w:lang w:val="tt-RU"/>
        </w:rPr>
        <w:t>:</w:t>
      </w:r>
    </w:p>
    <w:p w:rsidR="007C04A4" w:rsidRDefault="005830BA" w:rsidP="007C04A4">
      <w:pPr>
        <w:rPr>
          <w:rFonts w:ascii="Arial" w:hAnsi="Arial" w:cs="Arial"/>
          <w:bCs/>
          <w:sz w:val="24"/>
          <w:szCs w:val="24"/>
          <w:lang w:val="tt-RU"/>
        </w:rPr>
      </w:pPr>
      <w:r w:rsidRPr="00C72659">
        <w:rPr>
          <w:rFonts w:ascii="Arial" w:hAnsi="Arial" w:cs="Arial"/>
          <w:bCs/>
          <w:sz w:val="24"/>
          <w:szCs w:val="24"/>
          <w:lang w:val="tt-RU"/>
        </w:rPr>
        <w:t>"9.</w:t>
      </w:r>
      <w:r w:rsidR="007C04A4" w:rsidRPr="00C72659">
        <w:rPr>
          <w:rFonts w:ascii="Arial" w:hAnsi="Arial" w:cs="Arial"/>
          <w:bCs/>
          <w:sz w:val="24"/>
          <w:szCs w:val="24"/>
          <w:lang w:val="tt-RU"/>
        </w:rPr>
        <w:t>1) чит ил гражданлыгын алу (яллаучы) вәкиленә язма рәвештә чит ил гражданлыгын алу йә чит ил дәүләте территориясендә гражданның даими яшәү хокукын раслаучы башка документ алу турында, муниципаль хезмәткәргә бу хакта, ләкин чит ил гражданлыгын алган көннән биш эш көненнән дә соңга калмыйча, яисә яшәүгә рөхсәт алу яисә башка документ алу турында язма рәвештә хәбәр итәргә «, гражданның чит дәүләт территориясендә даими яшәү хокукын раслый торган документлар;»;</w:t>
      </w:r>
    </w:p>
    <w:p w:rsidR="00C72659" w:rsidRPr="00C72659" w:rsidRDefault="00C72659" w:rsidP="007C04A4">
      <w:pPr>
        <w:rPr>
          <w:rFonts w:ascii="Arial" w:hAnsi="Arial" w:cs="Arial"/>
          <w:bCs/>
          <w:sz w:val="24"/>
          <w:szCs w:val="24"/>
          <w:lang w:val="tt-RU"/>
        </w:rPr>
      </w:pPr>
    </w:p>
    <w:p w:rsidR="007C04A4" w:rsidRPr="00C72659" w:rsidRDefault="007C04A4" w:rsidP="007C04A4">
      <w:pPr>
        <w:rPr>
          <w:rFonts w:ascii="Arial" w:hAnsi="Arial" w:cs="Arial"/>
          <w:b/>
          <w:bCs/>
          <w:sz w:val="24"/>
          <w:szCs w:val="24"/>
        </w:rPr>
      </w:pPr>
      <w:r w:rsidRPr="00C72659">
        <w:rPr>
          <w:rFonts w:ascii="Arial" w:hAnsi="Arial" w:cs="Arial"/>
          <w:bCs/>
          <w:sz w:val="24"/>
          <w:szCs w:val="24"/>
        </w:rPr>
        <w:t>2</w:t>
      </w:r>
      <w:r w:rsidRPr="00C72659">
        <w:rPr>
          <w:rFonts w:ascii="Arial" w:hAnsi="Arial" w:cs="Arial"/>
          <w:b/>
          <w:bCs/>
          <w:sz w:val="24"/>
          <w:szCs w:val="24"/>
        </w:rPr>
        <w:t xml:space="preserve">) 11 </w:t>
      </w:r>
      <w:proofErr w:type="spellStart"/>
      <w:r w:rsidRPr="00C72659">
        <w:rPr>
          <w:rFonts w:ascii="Arial" w:hAnsi="Arial" w:cs="Arial"/>
          <w:b/>
          <w:bCs/>
          <w:sz w:val="24"/>
          <w:szCs w:val="24"/>
        </w:rPr>
        <w:t>статьяның</w:t>
      </w:r>
      <w:proofErr w:type="spellEnd"/>
      <w:r w:rsidRPr="00C72659">
        <w:rPr>
          <w:rFonts w:ascii="Arial" w:hAnsi="Arial" w:cs="Arial"/>
          <w:b/>
          <w:bCs/>
          <w:sz w:val="24"/>
          <w:szCs w:val="24"/>
        </w:rPr>
        <w:t xml:space="preserve"> 1 </w:t>
      </w:r>
      <w:proofErr w:type="spellStart"/>
      <w:r w:rsidRPr="00C72659">
        <w:rPr>
          <w:rFonts w:ascii="Arial" w:hAnsi="Arial" w:cs="Arial"/>
          <w:b/>
          <w:bCs/>
          <w:sz w:val="24"/>
          <w:szCs w:val="24"/>
        </w:rPr>
        <w:t>пунктында</w:t>
      </w:r>
      <w:proofErr w:type="spellEnd"/>
      <w:r w:rsidRPr="00C72659">
        <w:rPr>
          <w:rFonts w:ascii="Arial" w:hAnsi="Arial" w:cs="Arial"/>
          <w:b/>
          <w:bCs/>
          <w:sz w:val="24"/>
          <w:szCs w:val="24"/>
        </w:rPr>
        <w:t>:</w:t>
      </w:r>
    </w:p>
    <w:p w:rsidR="007C04A4" w:rsidRPr="00C72659" w:rsidRDefault="007C04A4" w:rsidP="007C04A4">
      <w:pPr>
        <w:rPr>
          <w:rFonts w:ascii="Arial" w:hAnsi="Arial" w:cs="Arial"/>
          <w:bCs/>
          <w:sz w:val="24"/>
          <w:szCs w:val="24"/>
          <w:lang w:val="tt-RU"/>
        </w:rPr>
      </w:pPr>
      <w:proofErr w:type="gramStart"/>
      <w:r w:rsidRPr="00C72659">
        <w:rPr>
          <w:rFonts w:ascii="Arial" w:hAnsi="Arial" w:cs="Arial"/>
          <w:b/>
          <w:bCs/>
          <w:sz w:val="24"/>
          <w:szCs w:val="24"/>
        </w:rPr>
        <w:t>а</w:t>
      </w:r>
      <w:proofErr w:type="gramEnd"/>
      <w:r w:rsidRPr="00C72659">
        <w:rPr>
          <w:rFonts w:ascii="Arial" w:hAnsi="Arial" w:cs="Arial"/>
          <w:b/>
          <w:bCs/>
          <w:sz w:val="24"/>
          <w:szCs w:val="24"/>
        </w:rPr>
        <w:t xml:space="preserve">) 6 </w:t>
      </w:r>
      <w:proofErr w:type="spellStart"/>
      <w:r w:rsidRPr="00C72659">
        <w:rPr>
          <w:rFonts w:ascii="Arial" w:hAnsi="Arial" w:cs="Arial"/>
          <w:b/>
          <w:bCs/>
          <w:sz w:val="24"/>
          <w:szCs w:val="24"/>
        </w:rPr>
        <w:t>пунктны</w:t>
      </w:r>
      <w:proofErr w:type="spellEnd"/>
      <w:r w:rsidRPr="00C72659">
        <w:rPr>
          <w:rFonts w:ascii="Arial" w:hAnsi="Arial" w:cs="Arial"/>
          <w:b/>
          <w:bCs/>
          <w:sz w:val="24"/>
          <w:szCs w:val="24"/>
        </w:rPr>
        <w:t xml:space="preserve"> </w:t>
      </w:r>
      <w:proofErr w:type="spellStart"/>
      <w:r w:rsidRPr="00C72659">
        <w:rPr>
          <w:rFonts w:ascii="Arial" w:hAnsi="Arial" w:cs="Arial"/>
          <w:b/>
          <w:bCs/>
          <w:sz w:val="24"/>
          <w:szCs w:val="24"/>
        </w:rPr>
        <w:t>түбәндәге</w:t>
      </w:r>
      <w:proofErr w:type="spellEnd"/>
      <w:r w:rsidRPr="00C72659">
        <w:rPr>
          <w:rFonts w:ascii="Arial" w:hAnsi="Arial" w:cs="Arial"/>
          <w:b/>
          <w:bCs/>
          <w:sz w:val="24"/>
          <w:szCs w:val="24"/>
        </w:rPr>
        <w:t xml:space="preserve"> </w:t>
      </w:r>
      <w:proofErr w:type="spellStart"/>
      <w:r w:rsidRPr="00C72659">
        <w:rPr>
          <w:rFonts w:ascii="Arial" w:hAnsi="Arial" w:cs="Arial"/>
          <w:b/>
          <w:bCs/>
          <w:sz w:val="24"/>
          <w:szCs w:val="24"/>
        </w:rPr>
        <w:t>редакциядә</w:t>
      </w:r>
      <w:proofErr w:type="spellEnd"/>
      <w:r w:rsidRPr="00C72659">
        <w:rPr>
          <w:rFonts w:ascii="Arial" w:hAnsi="Arial" w:cs="Arial"/>
          <w:b/>
          <w:bCs/>
          <w:sz w:val="24"/>
          <w:szCs w:val="24"/>
        </w:rPr>
        <w:t xml:space="preserve"> </w:t>
      </w:r>
      <w:proofErr w:type="spellStart"/>
      <w:r w:rsidRPr="00C72659">
        <w:rPr>
          <w:rFonts w:ascii="Arial" w:hAnsi="Arial" w:cs="Arial"/>
          <w:b/>
          <w:bCs/>
          <w:sz w:val="24"/>
          <w:szCs w:val="24"/>
        </w:rPr>
        <w:t>бәян</w:t>
      </w:r>
      <w:proofErr w:type="spellEnd"/>
      <w:r w:rsidRPr="00C72659">
        <w:rPr>
          <w:rFonts w:ascii="Arial" w:hAnsi="Arial" w:cs="Arial"/>
          <w:b/>
          <w:bCs/>
          <w:sz w:val="24"/>
          <w:szCs w:val="24"/>
        </w:rPr>
        <w:t xml:space="preserve"> </w:t>
      </w:r>
      <w:proofErr w:type="spellStart"/>
      <w:r w:rsidRPr="00C72659">
        <w:rPr>
          <w:rFonts w:ascii="Arial" w:hAnsi="Arial" w:cs="Arial"/>
          <w:b/>
          <w:bCs/>
          <w:sz w:val="24"/>
          <w:szCs w:val="24"/>
        </w:rPr>
        <w:t>итәргә</w:t>
      </w:r>
      <w:proofErr w:type="spellEnd"/>
      <w:r w:rsidR="005830BA" w:rsidRPr="00C72659">
        <w:rPr>
          <w:rFonts w:ascii="Arial" w:hAnsi="Arial" w:cs="Arial"/>
          <w:bCs/>
          <w:sz w:val="24"/>
          <w:szCs w:val="24"/>
        </w:rPr>
        <w:t>:</w:t>
      </w:r>
    </w:p>
    <w:p w:rsidR="007C04A4" w:rsidRPr="00C72659" w:rsidRDefault="007C04A4" w:rsidP="007C04A4">
      <w:pPr>
        <w:rPr>
          <w:rFonts w:ascii="Arial" w:hAnsi="Arial" w:cs="Arial"/>
          <w:bCs/>
          <w:sz w:val="24"/>
          <w:szCs w:val="24"/>
          <w:lang w:val="tt-RU"/>
        </w:rPr>
      </w:pPr>
      <w:r w:rsidRPr="00C72659">
        <w:rPr>
          <w:rFonts w:ascii="Arial" w:hAnsi="Arial" w:cs="Arial"/>
          <w:bCs/>
          <w:sz w:val="24"/>
          <w:szCs w:val="24"/>
          <w:lang w:val="tt-RU"/>
        </w:rPr>
        <w:lastRenderedPageBreak/>
        <w:t xml:space="preserve">«6) Россия Федерациясе гражданлыгын </w:t>
      </w:r>
      <w:r w:rsidR="005830BA" w:rsidRPr="00C72659">
        <w:rPr>
          <w:rFonts w:ascii="Arial" w:hAnsi="Arial" w:cs="Arial"/>
          <w:bCs/>
          <w:sz w:val="24"/>
          <w:szCs w:val="24"/>
          <w:lang w:val="tt-RU"/>
        </w:rPr>
        <w:t xml:space="preserve">я </w:t>
      </w:r>
      <w:r w:rsidRPr="00C72659">
        <w:rPr>
          <w:rFonts w:ascii="Arial" w:hAnsi="Arial" w:cs="Arial"/>
          <w:bCs/>
          <w:sz w:val="24"/>
          <w:szCs w:val="24"/>
          <w:lang w:val="tt-RU"/>
        </w:rPr>
        <w:t>чит ил гражданлыгын - Россия Федерациясе халыкара шартнамәсендә катнашучы чит ил гражданын, аның нигезендә чит ил гражданы муниципаль хезмәттә булырга хокуклы булган чит ил гражданын яисә гражданлыгы (ярдәм итү) туктату;»;</w:t>
      </w:r>
    </w:p>
    <w:p w:rsidR="007C04A4" w:rsidRPr="00C72659" w:rsidRDefault="007C04A4" w:rsidP="007C04A4">
      <w:pPr>
        <w:rPr>
          <w:rFonts w:ascii="Arial" w:hAnsi="Arial" w:cs="Arial"/>
          <w:bCs/>
          <w:sz w:val="24"/>
          <w:szCs w:val="24"/>
          <w:lang w:val="tt-RU"/>
        </w:rPr>
      </w:pPr>
      <w:r w:rsidRPr="00C72659">
        <w:rPr>
          <w:rFonts w:ascii="Arial" w:hAnsi="Arial" w:cs="Arial"/>
          <w:b/>
          <w:bCs/>
          <w:sz w:val="24"/>
          <w:szCs w:val="24"/>
          <w:lang w:val="tt-RU"/>
        </w:rPr>
        <w:t>б) 7 пунктчаны түбәндәге редакциядә бәян итәргә</w:t>
      </w:r>
      <w:r w:rsidR="005830BA" w:rsidRPr="00C72659">
        <w:rPr>
          <w:rFonts w:ascii="Arial" w:hAnsi="Arial" w:cs="Arial"/>
          <w:bCs/>
          <w:sz w:val="24"/>
          <w:szCs w:val="24"/>
          <w:lang w:val="tt-RU"/>
        </w:rPr>
        <w:t>:</w:t>
      </w:r>
    </w:p>
    <w:p w:rsidR="007C04A4" w:rsidRPr="00C72659" w:rsidRDefault="007C04A4" w:rsidP="007C04A4">
      <w:pPr>
        <w:rPr>
          <w:rFonts w:ascii="Arial" w:hAnsi="Arial" w:cs="Arial"/>
          <w:bCs/>
          <w:sz w:val="24"/>
          <w:szCs w:val="24"/>
          <w:lang w:val="tt-RU"/>
        </w:rPr>
      </w:pPr>
      <w:r w:rsidRPr="00C72659">
        <w:rPr>
          <w:rFonts w:ascii="Arial" w:hAnsi="Arial" w:cs="Arial"/>
          <w:bCs/>
          <w:sz w:val="24"/>
          <w:szCs w:val="24"/>
          <w:lang w:val="tt-RU"/>
        </w:rPr>
        <w:t>"7) чит ил гражданлыгы (ялганлык) яисә чит ил гражданының чит ил дәүләте территориясендә даими яшәү хокукын раслаучы башка документ булуы (Россия Федерациясенең халыкара шартнамәсендә башкасы каралмаган булса);».</w:t>
      </w:r>
    </w:p>
    <w:p w:rsidR="007C04A4" w:rsidRPr="00C72659" w:rsidRDefault="007C04A4" w:rsidP="007C04A4">
      <w:pPr>
        <w:rPr>
          <w:rFonts w:ascii="Arial" w:hAnsi="Arial" w:cs="Arial"/>
          <w:bCs/>
          <w:sz w:val="24"/>
          <w:szCs w:val="24"/>
          <w:lang w:val="tt-RU"/>
        </w:rPr>
      </w:pPr>
      <w:r w:rsidRPr="00C72659">
        <w:rPr>
          <w:rFonts w:ascii="Arial" w:hAnsi="Arial" w:cs="Arial"/>
          <w:bCs/>
          <w:sz w:val="24"/>
          <w:szCs w:val="24"/>
          <w:lang w:val="tt-RU"/>
        </w:rPr>
        <w:t>2. Әлеге карарны Татарстан Республикасы хокукый мәгълүматының рәсми порталында һәм Татарстан Республикасы Чүпрәле муниципаль районы сайтында авыл җирлеге бүлегендә урнаштырырга.</w:t>
      </w:r>
    </w:p>
    <w:p w:rsidR="007C04A4" w:rsidRPr="00C72659" w:rsidRDefault="007C04A4" w:rsidP="007C04A4">
      <w:pPr>
        <w:rPr>
          <w:rFonts w:ascii="Arial" w:hAnsi="Arial" w:cs="Arial"/>
          <w:bCs/>
          <w:sz w:val="24"/>
          <w:szCs w:val="24"/>
          <w:lang w:val="tt-RU"/>
        </w:rPr>
      </w:pPr>
      <w:r w:rsidRPr="00C72659">
        <w:rPr>
          <w:rFonts w:ascii="Arial" w:hAnsi="Arial" w:cs="Arial"/>
          <w:bCs/>
          <w:sz w:val="24"/>
          <w:szCs w:val="24"/>
          <w:lang w:val="tt-RU"/>
        </w:rPr>
        <w:t>3. Әлеге карар, гамәлдәге законнарда каралган очраклардан тыш, рәсми басылып чыккан мизгелдән үз көченә керә.</w:t>
      </w:r>
    </w:p>
    <w:p w:rsidR="007C04A4" w:rsidRPr="00A66A1C" w:rsidRDefault="007C04A4" w:rsidP="007C04A4">
      <w:pPr>
        <w:rPr>
          <w:rFonts w:ascii="Arial" w:hAnsi="Arial" w:cs="Arial"/>
          <w:bCs/>
          <w:sz w:val="24"/>
          <w:szCs w:val="24"/>
          <w:lang w:val="tt-RU"/>
        </w:rPr>
      </w:pPr>
      <w:bookmarkStart w:id="0" w:name="_GoBack"/>
      <w:bookmarkEnd w:id="0"/>
    </w:p>
    <w:p w:rsidR="005830BA" w:rsidRPr="00C72659" w:rsidRDefault="005830BA" w:rsidP="007C04A4">
      <w:pPr>
        <w:rPr>
          <w:rFonts w:ascii="Arial" w:hAnsi="Arial" w:cs="Arial"/>
          <w:bCs/>
          <w:sz w:val="24"/>
          <w:szCs w:val="24"/>
          <w:lang w:val="tt-RU"/>
        </w:rPr>
      </w:pPr>
    </w:p>
    <w:p w:rsidR="005830BA" w:rsidRPr="00C72659" w:rsidRDefault="005830BA" w:rsidP="007C04A4">
      <w:pPr>
        <w:rPr>
          <w:rFonts w:ascii="Arial" w:hAnsi="Arial" w:cs="Arial"/>
          <w:bCs/>
          <w:sz w:val="24"/>
          <w:szCs w:val="24"/>
          <w:lang w:val="tt-RU"/>
        </w:rPr>
      </w:pPr>
    </w:p>
    <w:p w:rsidR="007C04A4" w:rsidRPr="00C72659" w:rsidRDefault="005830BA" w:rsidP="007C04A4">
      <w:pPr>
        <w:rPr>
          <w:rFonts w:ascii="Arial" w:hAnsi="Arial" w:cs="Arial"/>
          <w:bCs/>
          <w:sz w:val="24"/>
          <w:szCs w:val="24"/>
          <w:lang w:val="tt-RU"/>
        </w:rPr>
      </w:pPr>
      <w:r w:rsidRPr="00C72659">
        <w:rPr>
          <w:rFonts w:ascii="Arial" w:hAnsi="Arial" w:cs="Arial"/>
          <w:bCs/>
          <w:sz w:val="24"/>
          <w:szCs w:val="24"/>
        </w:rPr>
        <w:t xml:space="preserve">Татарстан </w:t>
      </w:r>
      <w:proofErr w:type="spellStart"/>
      <w:r w:rsidRPr="00C72659">
        <w:rPr>
          <w:rFonts w:ascii="Arial" w:hAnsi="Arial" w:cs="Arial"/>
          <w:bCs/>
          <w:sz w:val="24"/>
          <w:szCs w:val="24"/>
        </w:rPr>
        <w:t>Республикасы</w:t>
      </w:r>
      <w:proofErr w:type="spellEnd"/>
    </w:p>
    <w:p w:rsidR="005830BA" w:rsidRPr="00C72659" w:rsidRDefault="005830BA" w:rsidP="005830BA">
      <w:pPr>
        <w:rPr>
          <w:rFonts w:ascii="Arial" w:hAnsi="Arial" w:cs="Arial"/>
          <w:bCs/>
          <w:sz w:val="24"/>
          <w:szCs w:val="24"/>
          <w:lang w:val="tt-RU"/>
        </w:rPr>
      </w:pPr>
      <w:r w:rsidRPr="00C72659">
        <w:rPr>
          <w:rFonts w:ascii="Arial" w:hAnsi="Arial" w:cs="Arial"/>
          <w:bCs/>
          <w:sz w:val="24"/>
          <w:szCs w:val="24"/>
          <w:lang w:val="tt-RU"/>
        </w:rPr>
        <w:t>Чүпрәле муниципаль районы</w:t>
      </w:r>
    </w:p>
    <w:p w:rsidR="005D4FCC" w:rsidRPr="00C72659" w:rsidRDefault="00B65BDA" w:rsidP="007C04A4">
      <w:pPr>
        <w:rPr>
          <w:rFonts w:ascii="Arial" w:hAnsi="Arial" w:cs="Arial"/>
          <w:bCs/>
          <w:sz w:val="24"/>
          <w:szCs w:val="24"/>
          <w:lang w:val="tt-RU"/>
        </w:rPr>
      </w:pPr>
      <w:r w:rsidRPr="00C72659">
        <w:rPr>
          <w:rFonts w:ascii="Arial" w:hAnsi="Arial" w:cs="Arial"/>
          <w:bCs/>
          <w:sz w:val="24"/>
          <w:szCs w:val="24"/>
          <w:lang w:val="tt-RU"/>
        </w:rPr>
        <w:t>Марс</w:t>
      </w:r>
      <w:r w:rsidR="005830BA" w:rsidRPr="00C72659">
        <w:rPr>
          <w:rFonts w:ascii="Arial" w:hAnsi="Arial" w:cs="Arial"/>
          <w:bCs/>
          <w:sz w:val="24"/>
          <w:szCs w:val="24"/>
          <w:lang w:val="tt-RU"/>
        </w:rPr>
        <w:t xml:space="preserve"> авыл җирлеге башлыгы</w:t>
      </w:r>
      <w:r w:rsidR="007C04A4" w:rsidRPr="00C72659">
        <w:rPr>
          <w:rFonts w:ascii="Arial" w:hAnsi="Arial" w:cs="Arial"/>
          <w:bCs/>
          <w:sz w:val="24"/>
          <w:szCs w:val="24"/>
          <w:lang w:val="tt-RU"/>
        </w:rPr>
        <w:t xml:space="preserve">:   </w:t>
      </w:r>
      <w:r w:rsidR="00C72659">
        <w:rPr>
          <w:rFonts w:ascii="Arial" w:hAnsi="Arial" w:cs="Arial"/>
          <w:bCs/>
          <w:sz w:val="24"/>
          <w:szCs w:val="24"/>
          <w:lang w:val="tt-RU"/>
        </w:rPr>
        <w:t xml:space="preserve">     </w:t>
      </w:r>
      <w:r w:rsidR="007C04A4" w:rsidRPr="00C72659">
        <w:rPr>
          <w:rFonts w:ascii="Arial" w:hAnsi="Arial" w:cs="Arial"/>
          <w:bCs/>
          <w:sz w:val="24"/>
          <w:szCs w:val="24"/>
          <w:lang w:val="tt-RU"/>
        </w:rPr>
        <w:t xml:space="preserve">                                </w:t>
      </w:r>
      <w:r w:rsidR="005830BA" w:rsidRPr="00C72659">
        <w:rPr>
          <w:rFonts w:ascii="Arial" w:hAnsi="Arial" w:cs="Arial"/>
          <w:bCs/>
          <w:sz w:val="24"/>
          <w:szCs w:val="24"/>
          <w:lang w:val="tt-RU"/>
        </w:rPr>
        <w:t>Р.</w:t>
      </w:r>
      <w:r w:rsidRPr="00C72659">
        <w:rPr>
          <w:rFonts w:ascii="Arial" w:hAnsi="Arial" w:cs="Arial"/>
          <w:bCs/>
          <w:sz w:val="24"/>
          <w:szCs w:val="24"/>
          <w:lang w:val="tt-RU"/>
        </w:rPr>
        <w:t>М.Җамалетдинов</w:t>
      </w:r>
    </w:p>
    <w:sectPr w:rsidR="005D4FCC" w:rsidRPr="00C726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461"/>
    <w:rsid w:val="00102461"/>
    <w:rsid w:val="005830BA"/>
    <w:rsid w:val="005D4FCC"/>
    <w:rsid w:val="007C04A4"/>
    <w:rsid w:val="008D322A"/>
    <w:rsid w:val="00A66A1C"/>
    <w:rsid w:val="00B65BDA"/>
    <w:rsid w:val="00C72659"/>
    <w:rsid w:val="00DF5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E5C08E-CACD-444A-ADCE-39BD35AC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46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461"/>
    <w:pPr>
      <w:ind w:left="720"/>
      <w:contextualSpacing/>
    </w:pPr>
  </w:style>
  <w:style w:type="paragraph" w:styleId="a4">
    <w:name w:val="No Spacing"/>
    <w:link w:val="a5"/>
    <w:uiPriority w:val="1"/>
    <w:qFormat/>
    <w:rsid w:val="00B65BD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5">
    <w:name w:val="Без интервала Знак"/>
    <w:link w:val="a4"/>
    <w:uiPriority w:val="1"/>
    <w:locked/>
    <w:rsid w:val="00B65BD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80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634</Words>
  <Characters>3616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8</cp:revision>
  <cp:lastPrinted>2021-08-17T12:38:00Z</cp:lastPrinted>
  <dcterms:created xsi:type="dcterms:W3CDTF">2021-08-02T13:13:00Z</dcterms:created>
  <dcterms:modified xsi:type="dcterms:W3CDTF">2021-08-17T12:38:00Z</dcterms:modified>
</cp:coreProperties>
</file>