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DB" w:rsidRDefault="00583BDB" w:rsidP="00583BDB">
      <w:pPr>
        <w:pStyle w:val="a4"/>
        <w:rPr>
          <w:b/>
          <w:i/>
          <w:sz w:val="24"/>
          <w:szCs w:val="24"/>
        </w:rPr>
      </w:pPr>
      <w:r>
        <w:rPr>
          <w:b/>
          <w:sz w:val="24"/>
          <w:szCs w:val="24"/>
        </w:rPr>
        <w:t xml:space="preserve">               СОВЕТ                                                                ТАТАРСТАН РЕСПУБЛИКАСЫ</w:t>
      </w:r>
    </w:p>
    <w:p w:rsidR="00583BDB" w:rsidRDefault="00583BDB" w:rsidP="00583BDB">
      <w:pPr>
        <w:pStyle w:val="a4"/>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583BDB" w:rsidRDefault="00583BDB" w:rsidP="00583BDB">
      <w:pPr>
        <w:pStyle w:val="a4"/>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583BDB" w:rsidRDefault="00583BDB" w:rsidP="00583BDB">
      <w:pPr>
        <w:pStyle w:val="a4"/>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583BDB" w:rsidRDefault="00583BDB" w:rsidP="00583BDB">
      <w:pPr>
        <w:pStyle w:val="a4"/>
        <w:rPr>
          <w:b/>
          <w:bCs/>
          <w:sz w:val="24"/>
          <w:szCs w:val="24"/>
          <w:lang w:val="tt-RU"/>
        </w:rPr>
      </w:pPr>
      <w:r>
        <w:rPr>
          <w:b/>
          <w:bCs/>
          <w:sz w:val="24"/>
          <w:szCs w:val="24"/>
        </w:rPr>
        <w:t xml:space="preserve">  </w:t>
      </w:r>
      <w:r>
        <w:rPr>
          <w:b/>
          <w:bCs/>
          <w:sz w:val="24"/>
          <w:szCs w:val="24"/>
          <w:lang w:val="tt-RU"/>
        </w:rPr>
        <w:t xml:space="preserve"> РЕСПУБЛИКИ ТАТАРСТАН          </w:t>
      </w:r>
    </w:p>
    <w:p w:rsidR="00583BDB" w:rsidRDefault="00583BDB" w:rsidP="00583BDB">
      <w:pPr>
        <w:pStyle w:val="a4"/>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583BDB" w:rsidRDefault="00583BDB" w:rsidP="00583BDB">
      <w:pPr>
        <w:pStyle w:val="a4"/>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583BDB" w:rsidRDefault="00583BDB" w:rsidP="00583BDB">
      <w:pPr>
        <w:pStyle w:val="a4"/>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583BDB" w:rsidRDefault="00583BDB" w:rsidP="00583BDB">
      <w:pPr>
        <w:jc w:val="center"/>
        <w:rPr>
          <w:b/>
          <w:bCs/>
          <w:noProof/>
          <w:color w:val="00FF00"/>
        </w:rPr>
      </w:pPr>
      <w:r>
        <w:rPr>
          <w:b/>
          <w:bCs/>
          <w:noProof/>
          <w:color w:val="00FF00"/>
          <w:shd w:val="clear" w:color="auto" w:fill="FFFFFF"/>
        </w:rPr>
        <w:t xml:space="preserve">_____________________________________________________________________________________________ </w:t>
      </w:r>
    </w:p>
    <w:p w:rsidR="00583BDB" w:rsidRDefault="00583BDB" w:rsidP="00583BDB">
      <w:pPr>
        <w:rPr>
          <w:b/>
          <w:bCs/>
          <w:noProof/>
          <w:color w:val="FF0000"/>
          <w:vertAlign w:val="superscript"/>
        </w:rPr>
      </w:pPr>
      <w:r>
        <w:rPr>
          <w:noProof/>
        </w:rPr>
        <w:t xml:space="preserve">  </w:t>
      </w:r>
      <w:r>
        <w:rPr>
          <w:b/>
          <w:bCs/>
          <w:noProof/>
          <w:color w:val="FF0000"/>
          <w:vertAlign w:val="superscript"/>
        </w:rPr>
        <w:t xml:space="preserve">_____________________________________________________________________________________________________________________________________________   </w:t>
      </w:r>
    </w:p>
    <w:p w:rsidR="00583BDB" w:rsidRDefault="00583BDB" w:rsidP="00583BDB">
      <w:pPr>
        <w:ind w:left="754"/>
        <w:jc w:val="both"/>
        <w:rPr>
          <w:rFonts w:ascii="Arial" w:hAnsi="Arial" w:cs="Arial"/>
          <w:b/>
          <w:caps/>
          <w:sz w:val="24"/>
          <w:szCs w:val="24"/>
        </w:rPr>
      </w:pPr>
      <w:r>
        <w:rPr>
          <w:rFonts w:ascii="Arial" w:hAnsi="Arial" w:cs="Arial"/>
          <w:b/>
          <w:noProof/>
          <w:sz w:val="24"/>
          <w:szCs w:val="24"/>
        </w:rPr>
        <w:t xml:space="preserve">            </w:t>
      </w:r>
      <w:r>
        <w:rPr>
          <w:rFonts w:ascii="Arial" w:hAnsi="Arial" w:cs="Arial"/>
          <w:b/>
          <w:caps/>
          <w:sz w:val="24"/>
          <w:szCs w:val="24"/>
        </w:rPr>
        <w:t>Р Е Ш Е Н И Е</w:t>
      </w:r>
      <w:r>
        <w:rPr>
          <w:rFonts w:ascii="Arial" w:hAnsi="Arial" w:cs="Arial"/>
          <w:b/>
          <w:caps/>
          <w:sz w:val="24"/>
          <w:szCs w:val="24"/>
        </w:rPr>
        <w:tab/>
        <w:t xml:space="preserve">                                      КАРАР</w:t>
      </w:r>
    </w:p>
    <w:p w:rsidR="00583BDB" w:rsidRDefault="00583BDB" w:rsidP="00583BDB">
      <w:pPr>
        <w:ind w:left="754"/>
        <w:jc w:val="both"/>
        <w:rPr>
          <w:rFonts w:ascii="Arial" w:hAnsi="Arial" w:cs="Arial"/>
          <w:b/>
          <w:caps/>
          <w:sz w:val="24"/>
          <w:szCs w:val="24"/>
          <w:lang w:val="tt-RU"/>
        </w:rPr>
      </w:pPr>
      <w:r>
        <w:rPr>
          <w:rFonts w:ascii="Arial" w:hAnsi="Arial" w:cs="Arial"/>
          <w:b/>
          <w:caps/>
          <w:sz w:val="24"/>
          <w:szCs w:val="24"/>
        </w:rPr>
        <w:t xml:space="preserve">                                    </w:t>
      </w:r>
    </w:p>
    <w:p w:rsidR="00583BDB" w:rsidRPr="00C43759" w:rsidRDefault="00583BDB" w:rsidP="00583BDB">
      <w:pPr>
        <w:ind w:left="754"/>
        <w:jc w:val="both"/>
        <w:rPr>
          <w:rFonts w:ascii="Arial" w:hAnsi="Arial" w:cs="Arial"/>
          <w:b/>
          <w:caps/>
          <w:sz w:val="24"/>
          <w:szCs w:val="24"/>
          <w:lang w:val="tt-RU"/>
        </w:rPr>
      </w:pPr>
      <w:r w:rsidRPr="00C43759">
        <w:rPr>
          <w:rFonts w:ascii="Arial" w:hAnsi="Arial" w:cs="Arial"/>
          <w:b/>
          <w:caps/>
          <w:sz w:val="24"/>
          <w:szCs w:val="24"/>
          <w:lang w:val="tt-RU"/>
        </w:rPr>
        <w:t xml:space="preserve">                               </w:t>
      </w:r>
      <w:r w:rsidRPr="00C43759">
        <w:rPr>
          <w:rFonts w:ascii="Arial" w:hAnsi="Arial" w:cs="Arial"/>
          <w:color w:val="000000"/>
          <w:sz w:val="24"/>
          <w:szCs w:val="24"/>
          <w:lang w:val="tt-RU"/>
        </w:rPr>
        <w:t>Түбән Каракитә авылы</w:t>
      </w:r>
    </w:p>
    <w:p w:rsidR="00583BDB" w:rsidRPr="00C43759" w:rsidRDefault="00583BDB" w:rsidP="00583BDB">
      <w:pPr>
        <w:ind w:left="754"/>
        <w:jc w:val="both"/>
        <w:rPr>
          <w:rFonts w:ascii="Arial" w:hAnsi="Arial" w:cs="Arial"/>
          <w:b/>
          <w:caps/>
          <w:sz w:val="24"/>
          <w:szCs w:val="24"/>
          <w:lang w:val="tt-RU"/>
        </w:rPr>
      </w:pPr>
    </w:p>
    <w:p w:rsidR="001C4FCB" w:rsidRPr="00C43759" w:rsidRDefault="001C4FCB" w:rsidP="00583BDB">
      <w:pPr>
        <w:ind w:left="754"/>
        <w:jc w:val="both"/>
        <w:rPr>
          <w:rFonts w:ascii="Arial" w:hAnsi="Arial" w:cs="Arial"/>
          <w:color w:val="000000"/>
          <w:sz w:val="24"/>
          <w:szCs w:val="24"/>
          <w:lang w:val="tt-RU"/>
        </w:rPr>
      </w:pPr>
      <w:r w:rsidRPr="00C43759">
        <w:rPr>
          <w:rFonts w:ascii="Arial" w:hAnsi="Arial" w:cs="Arial"/>
          <w:color w:val="000000"/>
          <w:sz w:val="24"/>
          <w:szCs w:val="24"/>
          <w:lang w:val="tt-RU"/>
        </w:rPr>
        <w:t xml:space="preserve">2021 елның </w:t>
      </w:r>
      <w:r w:rsidR="00924533">
        <w:rPr>
          <w:rFonts w:ascii="Arial" w:hAnsi="Arial" w:cs="Arial"/>
          <w:color w:val="000000"/>
          <w:sz w:val="24"/>
          <w:szCs w:val="24"/>
          <w:lang w:val="tt-RU"/>
        </w:rPr>
        <w:t>17</w:t>
      </w:r>
      <w:bookmarkStart w:id="0" w:name="_GoBack"/>
      <w:bookmarkEnd w:id="0"/>
      <w:r w:rsidRPr="00C43759">
        <w:rPr>
          <w:rFonts w:ascii="Arial" w:hAnsi="Arial" w:cs="Arial"/>
          <w:color w:val="000000"/>
          <w:sz w:val="24"/>
          <w:szCs w:val="24"/>
          <w:lang w:val="tt-RU"/>
        </w:rPr>
        <w:t xml:space="preserve"> декабре   </w:t>
      </w:r>
      <w:r w:rsidR="00C43759">
        <w:rPr>
          <w:rFonts w:ascii="Arial" w:hAnsi="Arial" w:cs="Arial"/>
          <w:color w:val="000000"/>
          <w:sz w:val="24"/>
          <w:szCs w:val="24"/>
          <w:lang w:val="tt-RU"/>
        </w:rPr>
        <w:t xml:space="preserve">                                                        </w:t>
      </w:r>
      <w:r w:rsidRPr="00C43759">
        <w:rPr>
          <w:rFonts w:ascii="Arial" w:hAnsi="Arial" w:cs="Arial"/>
          <w:color w:val="000000"/>
          <w:sz w:val="24"/>
          <w:szCs w:val="24"/>
          <w:lang w:val="tt-RU"/>
        </w:rPr>
        <w:t>№ 14/3</w:t>
      </w:r>
    </w:p>
    <w:p w:rsidR="001C4FCB" w:rsidRPr="00C43759" w:rsidRDefault="001C4FCB" w:rsidP="00583BDB">
      <w:pPr>
        <w:ind w:left="754"/>
        <w:jc w:val="both"/>
        <w:rPr>
          <w:rFonts w:ascii="Arial" w:hAnsi="Arial" w:cs="Arial"/>
          <w:b/>
          <w:color w:val="000000"/>
          <w:sz w:val="24"/>
          <w:szCs w:val="24"/>
          <w:lang w:val="tt-RU"/>
        </w:rPr>
      </w:pPr>
    </w:p>
    <w:p w:rsidR="00583BDB" w:rsidRPr="00C43759" w:rsidRDefault="00583BDB" w:rsidP="00583BDB">
      <w:pPr>
        <w:ind w:left="754"/>
        <w:jc w:val="both"/>
        <w:rPr>
          <w:rFonts w:ascii="Arial" w:hAnsi="Arial" w:cs="Arial"/>
          <w:b/>
          <w:color w:val="000000"/>
          <w:sz w:val="24"/>
          <w:szCs w:val="24"/>
          <w:lang w:val="tt-RU"/>
        </w:rPr>
      </w:pPr>
      <w:r w:rsidRPr="00C43759">
        <w:rPr>
          <w:rFonts w:ascii="Arial" w:hAnsi="Arial" w:cs="Arial"/>
          <w:b/>
          <w:color w:val="000000"/>
          <w:sz w:val="24"/>
          <w:szCs w:val="24"/>
          <w:lang w:val="tt-RU"/>
        </w:rPr>
        <w:t>Татарстан Республикасы Чүпрәле муниципаль районы Марс авыл җирлегеннән файдалану һәм төзелеш кагыйдәләренә үзгәрешләр кертү турында</w:t>
      </w:r>
    </w:p>
    <w:p w:rsidR="00583BDB" w:rsidRPr="00C43759" w:rsidRDefault="00583BDB" w:rsidP="00583BDB">
      <w:pPr>
        <w:ind w:left="754"/>
        <w:jc w:val="both"/>
        <w:rPr>
          <w:rFonts w:ascii="Arial" w:hAnsi="Arial" w:cs="Arial"/>
          <w:color w:val="000000"/>
          <w:sz w:val="24"/>
          <w:szCs w:val="24"/>
          <w:lang w:val="tt-RU"/>
        </w:rPr>
      </w:pPr>
    </w:p>
    <w:p w:rsidR="00583BDB" w:rsidRPr="00C43759" w:rsidRDefault="00583BDB" w:rsidP="00583BDB">
      <w:pPr>
        <w:ind w:left="754"/>
        <w:jc w:val="both"/>
        <w:rPr>
          <w:rFonts w:ascii="Arial" w:hAnsi="Arial" w:cs="Arial"/>
          <w:color w:val="000000"/>
          <w:sz w:val="24"/>
          <w:szCs w:val="24"/>
          <w:lang w:val="tt-RU"/>
        </w:rPr>
      </w:pPr>
      <w:r w:rsidRPr="00C43759">
        <w:rPr>
          <w:rFonts w:ascii="Arial" w:hAnsi="Arial" w:cs="Arial"/>
          <w:color w:val="000000"/>
          <w:sz w:val="24"/>
          <w:szCs w:val="24"/>
          <w:lang w:val="tt-RU"/>
        </w:rPr>
        <w:t>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РФ Җир кодексы, «шәхси ярдәмче хуҗалык турында» 07.07.2003 елдагы 112-ФЗ номерлы Закон нигезендә, прокурор протестын исәпкә алып, Татарстан Республикасы Чүпрәле муниципаль районы Марс авыл җирлеге Советы КАРАР ЧЫГАРДЫ:</w:t>
      </w:r>
    </w:p>
    <w:p w:rsidR="00583BDB" w:rsidRPr="00C43759" w:rsidRDefault="00583BDB" w:rsidP="00C43759">
      <w:pPr>
        <w:pStyle w:val="a5"/>
        <w:numPr>
          <w:ilvl w:val="0"/>
          <w:numId w:val="1"/>
        </w:numPr>
        <w:ind w:left="0" w:firstLine="567"/>
        <w:jc w:val="both"/>
        <w:rPr>
          <w:rFonts w:ascii="Arial" w:hAnsi="Arial" w:cs="Arial"/>
          <w:color w:val="000000"/>
          <w:sz w:val="24"/>
          <w:szCs w:val="24"/>
          <w:lang w:val="tt-RU"/>
        </w:rPr>
      </w:pPr>
      <w:r w:rsidRPr="00C43759">
        <w:rPr>
          <w:rFonts w:ascii="Arial" w:hAnsi="Arial" w:cs="Arial"/>
          <w:color w:val="000000"/>
          <w:sz w:val="24"/>
          <w:szCs w:val="24"/>
          <w:lang w:val="tt-RU"/>
        </w:rPr>
        <w:t>Татарстан Республикасы Чүпрәле муниципаль районы Марс авыл җирлеге Советының 25.01.2014 ел, №34/1 карары белән расланган "Татарстан Республикасы Чүпрәле муниципаль районы Марс авыл җирлеге" муниципаль берәмлегенең җирдән файдалану һәм төзелеш алып бару кагыйдәләренә (редакциядә) үзгәрешләр кертү 08.04.2019, №43/1; 25.02.2021 № 5/1), кушымта нигезендә үзгәрешләр.</w:t>
      </w:r>
    </w:p>
    <w:p w:rsidR="00583BDB" w:rsidRPr="00C43759" w:rsidRDefault="00583BDB" w:rsidP="00C43759">
      <w:pPr>
        <w:ind w:firstLine="567"/>
        <w:jc w:val="both"/>
        <w:rPr>
          <w:sz w:val="24"/>
          <w:szCs w:val="24"/>
          <w:lang w:val="tt-RU"/>
        </w:rPr>
      </w:pPr>
      <w:r w:rsidRPr="00C43759">
        <w:rPr>
          <w:rFonts w:ascii="Arial" w:hAnsi="Arial" w:cs="Arial"/>
          <w:color w:val="000000"/>
          <w:sz w:val="24"/>
          <w:szCs w:val="24"/>
          <w:lang w:val="tt-RU"/>
        </w:rPr>
        <w:t>2. Марс авыл җирлеге территориясендә урнашкан махсус мәгълүмат стендларында әлеге карарны игълан итәргә: Түбән Каракитә авылы, Ленин урамы, 30 йорт, Түбән Каракитә авыл мәдәният йорты бинасы, Комсомол урамы, 2 йорт, Кәрәкитән филиалы «Агрофирма П.В. Дементьев», Мәктәп урамы, 1 нче йорт, «Марс урта гомуми белем бирү мәктәбе», Татар Бизнәсе авылы, Ленин урамы, 25 нче йорт, Татар Бизнәсе авыл клубы бинасы, Гагарин урамы, 32 нче йорт «Татар Бизнәсе башлангыч мәктәбе» МББУ бинасы, «Агрофирма П.В.Дементьев» ҖЧҖ Татар Бизнәсе филиалы бинасы, Татар Бизнәсе филиалы Марс авыл җирлегенең рәсми сайтында урнаштырырга (mars-drogganoye.tatarstan.ru) Татарстан Республикасы хокукый мәгълүматының рәсми порталында (pravo.tatarstan.ru.)</w:t>
      </w:r>
    </w:p>
    <w:p w:rsidR="00583BDB" w:rsidRPr="00C43759" w:rsidRDefault="00583BDB" w:rsidP="00583BDB">
      <w:pPr>
        <w:rPr>
          <w:sz w:val="24"/>
          <w:szCs w:val="24"/>
          <w:lang w:val="tt-RU"/>
        </w:rPr>
      </w:pPr>
      <w:r w:rsidRPr="00C43759">
        <w:rPr>
          <w:sz w:val="24"/>
          <w:szCs w:val="24"/>
          <w:lang w:val="tt-RU"/>
        </w:rPr>
        <w:t xml:space="preserve">                                                           </w:t>
      </w:r>
    </w:p>
    <w:p w:rsidR="00583BDB" w:rsidRPr="00C43759" w:rsidRDefault="00583BDB" w:rsidP="00583BDB">
      <w:pPr>
        <w:ind w:left="754"/>
        <w:rPr>
          <w:rFonts w:ascii="Arial" w:hAnsi="Arial" w:cs="Arial"/>
          <w:color w:val="000000"/>
          <w:sz w:val="24"/>
          <w:szCs w:val="24"/>
          <w:lang w:val="tt-RU"/>
        </w:rPr>
      </w:pPr>
    </w:p>
    <w:p w:rsidR="00583BDB" w:rsidRPr="00C43759" w:rsidRDefault="00583BDB" w:rsidP="00583BDB">
      <w:pPr>
        <w:ind w:left="754"/>
        <w:rPr>
          <w:rFonts w:ascii="Arial" w:hAnsi="Arial" w:cs="Arial"/>
          <w:color w:val="000000"/>
          <w:sz w:val="24"/>
          <w:szCs w:val="24"/>
          <w:lang w:val="tt-RU"/>
        </w:rPr>
      </w:pPr>
      <w:r w:rsidRPr="00C43759">
        <w:rPr>
          <w:rFonts w:ascii="Arial" w:hAnsi="Arial" w:cs="Arial"/>
          <w:color w:val="000000"/>
          <w:sz w:val="24"/>
          <w:szCs w:val="24"/>
          <w:lang w:val="tt-RU"/>
        </w:rPr>
        <w:t xml:space="preserve">3.Әлеге карар рәсми басылып чыккан көненнән ун көн узгач үз көченә керә. </w:t>
      </w:r>
    </w:p>
    <w:p w:rsidR="00583BDB" w:rsidRPr="00C43759" w:rsidRDefault="00583BDB" w:rsidP="00583BDB">
      <w:pPr>
        <w:ind w:left="754"/>
        <w:rPr>
          <w:rFonts w:ascii="Arial" w:hAnsi="Arial" w:cs="Arial"/>
          <w:color w:val="000000"/>
          <w:sz w:val="24"/>
          <w:szCs w:val="24"/>
          <w:lang w:val="tt-RU"/>
        </w:rPr>
      </w:pPr>
    </w:p>
    <w:p w:rsidR="00583BDB" w:rsidRPr="00C43759" w:rsidRDefault="00583BDB" w:rsidP="00583BDB">
      <w:pPr>
        <w:ind w:left="754"/>
        <w:rPr>
          <w:rFonts w:ascii="Arial" w:hAnsi="Arial" w:cs="Arial"/>
          <w:color w:val="000000"/>
          <w:sz w:val="24"/>
          <w:szCs w:val="24"/>
          <w:lang w:val="tt-RU"/>
        </w:rPr>
      </w:pPr>
    </w:p>
    <w:p w:rsidR="00583BDB" w:rsidRPr="00C43759" w:rsidRDefault="00583BDB" w:rsidP="00C43759">
      <w:pPr>
        <w:rPr>
          <w:sz w:val="24"/>
          <w:szCs w:val="24"/>
          <w:lang w:val="tt-RU"/>
        </w:rPr>
      </w:pPr>
      <w:r w:rsidRPr="00C43759">
        <w:rPr>
          <w:rFonts w:ascii="Arial" w:hAnsi="Arial" w:cs="Arial"/>
          <w:color w:val="000000"/>
          <w:sz w:val="24"/>
          <w:szCs w:val="24"/>
          <w:lang w:val="tt-RU"/>
        </w:rPr>
        <w:t>Марс авыл җирлеге башлыгы:                                            Р. М. Җамалетдинов</w:t>
      </w:r>
      <w:r w:rsidRPr="00C43759">
        <w:rPr>
          <w:sz w:val="24"/>
          <w:szCs w:val="24"/>
          <w:lang w:val="tt-RU"/>
        </w:rPr>
        <w:t xml:space="preserve"> </w:t>
      </w:r>
    </w:p>
    <w:p w:rsidR="00583BDB" w:rsidRPr="00C43759" w:rsidRDefault="00583BDB" w:rsidP="00583BDB">
      <w:pPr>
        <w:ind w:left="754"/>
        <w:rPr>
          <w:sz w:val="24"/>
          <w:szCs w:val="24"/>
          <w:lang w:val="tt-RU"/>
        </w:rPr>
      </w:pPr>
    </w:p>
    <w:p w:rsidR="00583BDB" w:rsidRPr="00C43759" w:rsidRDefault="00583BDB" w:rsidP="00583BDB">
      <w:pPr>
        <w:ind w:left="754"/>
        <w:rPr>
          <w:sz w:val="24"/>
          <w:szCs w:val="24"/>
          <w:lang w:val="tt-RU"/>
        </w:rPr>
      </w:pPr>
    </w:p>
    <w:p w:rsidR="00583BDB" w:rsidRPr="00C43759" w:rsidRDefault="00583BDB" w:rsidP="00583BDB">
      <w:pPr>
        <w:ind w:left="754"/>
        <w:rPr>
          <w:sz w:val="24"/>
          <w:szCs w:val="24"/>
          <w:lang w:val="tt-RU"/>
        </w:rPr>
      </w:pPr>
    </w:p>
    <w:p w:rsidR="00583BDB" w:rsidRPr="00C43759" w:rsidRDefault="00583BDB" w:rsidP="00583BDB">
      <w:pPr>
        <w:tabs>
          <w:tab w:val="left" w:pos="6045"/>
        </w:tabs>
        <w:ind w:left="754"/>
        <w:rPr>
          <w:rFonts w:ascii="Arial" w:hAnsi="Arial" w:cs="Arial"/>
          <w:color w:val="000000"/>
          <w:sz w:val="24"/>
          <w:szCs w:val="24"/>
          <w:lang w:val="tt-RU"/>
        </w:rPr>
      </w:pPr>
      <w:r w:rsidRPr="00C43759">
        <w:rPr>
          <w:sz w:val="24"/>
          <w:szCs w:val="24"/>
          <w:lang w:val="tt-RU"/>
        </w:rPr>
        <w:lastRenderedPageBreak/>
        <w:tab/>
      </w:r>
      <w:r w:rsidR="00C43759">
        <w:rPr>
          <w:sz w:val="24"/>
          <w:szCs w:val="24"/>
          <w:lang w:val="tt-RU"/>
        </w:rPr>
        <w:t xml:space="preserve">              </w:t>
      </w:r>
      <w:proofErr w:type="spellStart"/>
      <w:r w:rsidRPr="00C43759">
        <w:rPr>
          <w:rFonts w:ascii="Arial" w:hAnsi="Arial" w:cs="Arial"/>
          <w:color w:val="000000"/>
          <w:sz w:val="24"/>
          <w:szCs w:val="24"/>
        </w:rPr>
        <w:t>Кушымта</w:t>
      </w:r>
      <w:proofErr w:type="spellEnd"/>
      <w:r w:rsidRPr="00C43759">
        <w:rPr>
          <w:rFonts w:ascii="Arial" w:hAnsi="Arial" w:cs="Arial"/>
          <w:color w:val="000000"/>
          <w:sz w:val="24"/>
          <w:szCs w:val="24"/>
        </w:rPr>
        <w:t xml:space="preserve"> </w:t>
      </w:r>
    </w:p>
    <w:p w:rsidR="00583BDB" w:rsidRPr="00C43759" w:rsidRDefault="00583BDB" w:rsidP="00583BDB">
      <w:pPr>
        <w:tabs>
          <w:tab w:val="left" w:pos="6045"/>
        </w:tabs>
        <w:ind w:left="754"/>
        <w:rPr>
          <w:rFonts w:ascii="Arial" w:hAnsi="Arial" w:cs="Arial"/>
          <w:color w:val="000000"/>
          <w:sz w:val="24"/>
          <w:szCs w:val="24"/>
          <w:lang w:val="tt-RU"/>
        </w:rPr>
      </w:pPr>
      <w:r w:rsidRPr="00C43759">
        <w:rPr>
          <w:rFonts w:ascii="Arial" w:hAnsi="Arial" w:cs="Arial"/>
          <w:color w:val="000000"/>
          <w:sz w:val="24"/>
          <w:szCs w:val="24"/>
          <w:lang w:val="tt-RU"/>
        </w:rPr>
        <w:t xml:space="preserve">                                                                        </w:t>
      </w:r>
      <w:r w:rsidRPr="00C43759">
        <w:rPr>
          <w:rFonts w:ascii="Arial" w:hAnsi="Arial" w:cs="Arial"/>
          <w:color w:val="000000"/>
          <w:sz w:val="24"/>
          <w:szCs w:val="24"/>
        </w:rPr>
        <w:t xml:space="preserve">Татарстан </w:t>
      </w:r>
      <w:proofErr w:type="spellStart"/>
      <w:r w:rsidRPr="00C43759">
        <w:rPr>
          <w:rFonts w:ascii="Arial" w:hAnsi="Arial" w:cs="Arial"/>
          <w:color w:val="000000"/>
          <w:sz w:val="24"/>
          <w:szCs w:val="24"/>
        </w:rPr>
        <w:t>Республикасы</w:t>
      </w:r>
      <w:proofErr w:type="spellEnd"/>
      <w:r w:rsidRPr="00C43759">
        <w:rPr>
          <w:rFonts w:ascii="Arial" w:hAnsi="Arial" w:cs="Arial"/>
          <w:color w:val="000000"/>
          <w:sz w:val="24"/>
          <w:szCs w:val="24"/>
        </w:rPr>
        <w:t xml:space="preserve"> </w:t>
      </w:r>
    </w:p>
    <w:p w:rsidR="00583BDB" w:rsidRPr="00C43759" w:rsidRDefault="00583BDB" w:rsidP="00583BDB">
      <w:pPr>
        <w:tabs>
          <w:tab w:val="left" w:pos="6045"/>
        </w:tabs>
        <w:ind w:left="754"/>
        <w:rPr>
          <w:rFonts w:ascii="Arial" w:hAnsi="Arial" w:cs="Arial"/>
          <w:color w:val="000000"/>
          <w:sz w:val="24"/>
          <w:szCs w:val="24"/>
          <w:lang w:val="tt-RU"/>
        </w:rPr>
      </w:pPr>
      <w:r w:rsidRPr="00C43759">
        <w:rPr>
          <w:rFonts w:ascii="Arial" w:hAnsi="Arial" w:cs="Arial"/>
          <w:color w:val="000000"/>
          <w:sz w:val="24"/>
          <w:szCs w:val="24"/>
          <w:lang w:val="tt-RU"/>
        </w:rPr>
        <w:t xml:space="preserve">                                                                       </w:t>
      </w:r>
      <w:proofErr w:type="spellStart"/>
      <w:r w:rsidRPr="00C43759">
        <w:rPr>
          <w:rFonts w:ascii="Arial" w:hAnsi="Arial" w:cs="Arial"/>
          <w:color w:val="000000"/>
          <w:sz w:val="24"/>
          <w:szCs w:val="24"/>
        </w:rPr>
        <w:t>Чүпрәле</w:t>
      </w:r>
      <w:proofErr w:type="spellEnd"/>
      <w:r w:rsidRPr="00C43759">
        <w:rPr>
          <w:rFonts w:ascii="Arial" w:hAnsi="Arial" w:cs="Arial"/>
          <w:color w:val="000000"/>
          <w:sz w:val="24"/>
          <w:szCs w:val="24"/>
        </w:rPr>
        <w:t xml:space="preserve"> </w:t>
      </w:r>
      <w:proofErr w:type="spellStart"/>
      <w:r w:rsidRPr="00C43759">
        <w:rPr>
          <w:rFonts w:ascii="Arial" w:hAnsi="Arial" w:cs="Arial"/>
          <w:color w:val="000000"/>
          <w:sz w:val="24"/>
          <w:szCs w:val="24"/>
        </w:rPr>
        <w:t>муниципаль</w:t>
      </w:r>
      <w:proofErr w:type="spellEnd"/>
      <w:r w:rsidRPr="00C43759">
        <w:rPr>
          <w:rFonts w:ascii="Arial" w:hAnsi="Arial" w:cs="Arial"/>
          <w:color w:val="000000"/>
          <w:sz w:val="24"/>
          <w:szCs w:val="24"/>
        </w:rPr>
        <w:t xml:space="preserve"> районы </w:t>
      </w:r>
    </w:p>
    <w:p w:rsidR="00583BDB" w:rsidRPr="00C43759" w:rsidRDefault="00583BDB" w:rsidP="00583BDB">
      <w:pPr>
        <w:tabs>
          <w:tab w:val="left" w:pos="6045"/>
        </w:tabs>
        <w:ind w:left="754"/>
        <w:rPr>
          <w:rFonts w:ascii="Arial" w:hAnsi="Arial" w:cs="Arial"/>
          <w:color w:val="000000"/>
          <w:sz w:val="24"/>
          <w:szCs w:val="24"/>
          <w:lang w:val="tt-RU"/>
        </w:rPr>
      </w:pPr>
      <w:r w:rsidRPr="00C43759">
        <w:rPr>
          <w:rFonts w:ascii="Arial" w:hAnsi="Arial" w:cs="Arial"/>
          <w:color w:val="000000"/>
          <w:sz w:val="24"/>
          <w:szCs w:val="24"/>
          <w:lang w:val="tt-RU"/>
        </w:rPr>
        <w:t xml:space="preserve">                                                                               </w:t>
      </w:r>
      <w:r w:rsidRPr="00924533">
        <w:rPr>
          <w:rFonts w:ascii="Arial" w:hAnsi="Arial" w:cs="Arial"/>
          <w:color w:val="000000"/>
          <w:sz w:val="24"/>
          <w:szCs w:val="24"/>
          <w:lang w:val="tt-RU"/>
        </w:rPr>
        <w:t xml:space="preserve">Марс авыл җирлеге </w:t>
      </w:r>
    </w:p>
    <w:p w:rsidR="00583BDB" w:rsidRPr="00C43759" w:rsidRDefault="00583BDB" w:rsidP="00583BDB">
      <w:pPr>
        <w:tabs>
          <w:tab w:val="left" w:pos="6045"/>
        </w:tabs>
        <w:ind w:left="754"/>
        <w:rPr>
          <w:rFonts w:ascii="Arial" w:hAnsi="Arial" w:cs="Arial"/>
          <w:color w:val="000000"/>
          <w:sz w:val="24"/>
          <w:szCs w:val="24"/>
          <w:lang w:val="tt-RU"/>
        </w:rPr>
      </w:pPr>
      <w:r w:rsidRPr="00C43759">
        <w:rPr>
          <w:rFonts w:ascii="Arial" w:hAnsi="Arial" w:cs="Arial"/>
          <w:color w:val="000000"/>
          <w:sz w:val="24"/>
          <w:szCs w:val="24"/>
          <w:lang w:val="tt-RU"/>
        </w:rPr>
        <w:t xml:space="preserve">                                                                               Совет карары буенча </w:t>
      </w:r>
    </w:p>
    <w:p w:rsidR="001C4FCB" w:rsidRPr="00C43759" w:rsidRDefault="00583BDB" w:rsidP="001C4FCB">
      <w:pPr>
        <w:tabs>
          <w:tab w:val="left" w:pos="6045"/>
        </w:tabs>
        <w:ind w:left="754"/>
        <w:rPr>
          <w:sz w:val="24"/>
          <w:szCs w:val="24"/>
          <w:lang w:val="tt-RU"/>
        </w:rPr>
      </w:pPr>
      <w:r w:rsidRPr="00C43759">
        <w:rPr>
          <w:rFonts w:ascii="Arial" w:hAnsi="Arial" w:cs="Arial"/>
          <w:color w:val="000000"/>
          <w:sz w:val="24"/>
          <w:szCs w:val="24"/>
          <w:lang w:val="tt-RU"/>
        </w:rPr>
        <w:t xml:space="preserve">                                                                                 </w:t>
      </w:r>
      <w:r w:rsidR="00C43759">
        <w:rPr>
          <w:rFonts w:ascii="Arial" w:hAnsi="Arial" w:cs="Arial"/>
          <w:color w:val="000000"/>
          <w:sz w:val="24"/>
          <w:szCs w:val="24"/>
          <w:lang w:val="tt-RU"/>
        </w:rPr>
        <w:t>17</w:t>
      </w:r>
      <w:r w:rsidRPr="00C43759">
        <w:rPr>
          <w:rFonts w:ascii="Arial" w:hAnsi="Arial" w:cs="Arial"/>
          <w:color w:val="000000"/>
          <w:sz w:val="24"/>
          <w:szCs w:val="24"/>
          <w:lang w:val="tt-RU"/>
        </w:rPr>
        <w:t>.12.2021 №</w:t>
      </w:r>
      <w:r w:rsidR="001C4FCB" w:rsidRPr="00C43759">
        <w:rPr>
          <w:rFonts w:ascii="Arial" w:hAnsi="Arial" w:cs="Arial"/>
          <w:color w:val="000000"/>
          <w:sz w:val="24"/>
          <w:szCs w:val="24"/>
          <w:lang w:val="tt-RU"/>
        </w:rPr>
        <w:t>14/3</w:t>
      </w:r>
      <w:r w:rsidRPr="00C43759">
        <w:rPr>
          <w:sz w:val="24"/>
          <w:szCs w:val="24"/>
          <w:lang w:val="tt-RU"/>
        </w:rPr>
        <w:t xml:space="preserve">                                                </w:t>
      </w:r>
    </w:p>
    <w:p w:rsidR="001C4FCB" w:rsidRPr="00C43759" w:rsidRDefault="001C4FCB" w:rsidP="001C4FCB">
      <w:pPr>
        <w:rPr>
          <w:sz w:val="24"/>
          <w:szCs w:val="24"/>
          <w:lang w:val="tt-RU"/>
        </w:rPr>
      </w:pPr>
    </w:p>
    <w:p w:rsidR="001C4FCB" w:rsidRPr="00C43759" w:rsidRDefault="001C4FCB" w:rsidP="001C4FCB">
      <w:pPr>
        <w:rPr>
          <w:sz w:val="24"/>
          <w:szCs w:val="24"/>
          <w:lang w:val="tt-RU"/>
        </w:rPr>
      </w:pPr>
    </w:p>
    <w:p w:rsidR="001C4FCB" w:rsidRPr="00C43759" w:rsidRDefault="001C4FCB" w:rsidP="001C4FCB">
      <w:pPr>
        <w:rPr>
          <w:sz w:val="24"/>
          <w:szCs w:val="24"/>
          <w:lang w:val="tt-RU"/>
        </w:rPr>
      </w:pPr>
    </w:p>
    <w:p w:rsidR="001C4FCB" w:rsidRPr="00C43759" w:rsidRDefault="001C4FCB" w:rsidP="001C4FCB">
      <w:pPr>
        <w:rPr>
          <w:sz w:val="24"/>
          <w:szCs w:val="24"/>
          <w:lang w:val="tt-RU"/>
        </w:rPr>
      </w:pPr>
    </w:p>
    <w:p w:rsidR="001A64D3" w:rsidRPr="00C43759" w:rsidRDefault="001C4FCB" w:rsidP="001C4FCB">
      <w:pPr>
        <w:tabs>
          <w:tab w:val="left" w:pos="2190"/>
        </w:tabs>
        <w:rPr>
          <w:rFonts w:ascii="Arial" w:hAnsi="Arial" w:cs="Arial"/>
          <w:b/>
          <w:color w:val="000000"/>
          <w:sz w:val="24"/>
          <w:szCs w:val="24"/>
          <w:lang w:val="tt-RU"/>
        </w:rPr>
      </w:pPr>
      <w:r w:rsidRPr="00C43759">
        <w:rPr>
          <w:rFonts w:ascii="Arial" w:hAnsi="Arial" w:cs="Arial"/>
          <w:color w:val="000000"/>
          <w:sz w:val="24"/>
          <w:szCs w:val="24"/>
          <w:lang w:val="tt-RU"/>
        </w:rPr>
        <w:t xml:space="preserve">  </w:t>
      </w:r>
      <w:r w:rsidRPr="00C43759">
        <w:rPr>
          <w:rFonts w:ascii="Arial" w:hAnsi="Arial" w:cs="Arial"/>
          <w:b/>
          <w:color w:val="000000"/>
          <w:sz w:val="24"/>
          <w:szCs w:val="24"/>
          <w:lang w:val="tt-RU"/>
        </w:rPr>
        <w:t>Татарстан Республикасы Чүпрәле муниципаль районы Марс авыл җирлегеннән җирдән файдалану һәм төзелеш алып бару кагыйдәләренә үзгәрешләр һәм өстәмәләр</w:t>
      </w:r>
    </w:p>
    <w:p w:rsidR="001C4FCB" w:rsidRPr="00C43759" w:rsidRDefault="001C4FCB" w:rsidP="001C4FCB">
      <w:pPr>
        <w:tabs>
          <w:tab w:val="left" w:pos="2190"/>
        </w:tabs>
        <w:rPr>
          <w:rFonts w:ascii="Arial" w:hAnsi="Arial" w:cs="Arial"/>
          <w:color w:val="000000"/>
          <w:sz w:val="24"/>
          <w:szCs w:val="24"/>
          <w:lang w:val="tt-RU"/>
        </w:rPr>
      </w:pPr>
    </w:p>
    <w:p w:rsidR="001C4FCB" w:rsidRPr="00C43759" w:rsidRDefault="001C4FCB" w:rsidP="001C4FCB">
      <w:pPr>
        <w:pStyle w:val="a5"/>
        <w:numPr>
          <w:ilvl w:val="0"/>
          <w:numId w:val="2"/>
        </w:numPr>
        <w:tabs>
          <w:tab w:val="left" w:pos="2190"/>
        </w:tabs>
        <w:rPr>
          <w:rFonts w:ascii="Arial" w:hAnsi="Arial" w:cs="Arial"/>
          <w:color w:val="000000"/>
          <w:sz w:val="24"/>
          <w:szCs w:val="24"/>
          <w:lang w:val="tt-RU"/>
        </w:rPr>
      </w:pPr>
      <w:r w:rsidRPr="00C43759">
        <w:rPr>
          <w:rFonts w:ascii="Arial" w:hAnsi="Arial" w:cs="Arial"/>
          <w:color w:val="000000"/>
          <w:sz w:val="24"/>
          <w:szCs w:val="24"/>
          <w:lang w:val="tt-RU"/>
        </w:rPr>
        <w:t>16 статьяның 1 пунктында «капиталь төзелеш» сүзләреннән соң «мондый рөхсәт бирү турында гариза кергән көннән алып унбиш эш көне эчендә әзерләнә»сүзләрен өстәргә:;</w:t>
      </w:r>
    </w:p>
    <w:p w:rsidR="001C4FCB" w:rsidRPr="00C43759" w:rsidRDefault="001C4FCB" w:rsidP="001C4FCB">
      <w:pPr>
        <w:pStyle w:val="a5"/>
        <w:numPr>
          <w:ilvl w:val="0"/>
          <w:numId w:val="2"/>
        </w:numPr>
        <w:tabs>
          <w:tab w:val="left" w:pos="2190"/>
        </w:tabs>
        <w:rPr>
          <w:sz w:val="24"/>
          <w:szCs w:val="24"/>
          <w:lang w:val="tt-RU"/>
        </w:rPr>
      </w:pPr>
      <w:r w:rsidRPr="00C43759">
        <w:rPr>
          <w:rFonts w:ascii="Arial" w:hAnsi="Arial" w:cs="Arial"/>
          <w:color w:val="000000"/>
          <w:sz w:val="24"/>
          <w:szCs w:val="24"/>
          <w:lang w:val="tt-RU"/>
        </w:rPr>
        <w:t xml:space="preserve">30 статьяда: </w:t>
      </w:r>
    </w:p>
    <w:p w:rsidR="001C4FCB" w:rsidRPr="00C43759" w:rsidRDefault="001C4FCB" w:rsidP="001C4FCB">
      <w:pPr>
        <w:tabs>
          <w:tab w:val="left" w:pos="2190"/>
        </w:tabs>
        <w:ind w:left="360"/>
        <w:rPr>
          <w:rFonts w:ascii="Arial" w:hAnsi="Arial" w:cs="Arial"/>
          <w:color w:val="000000"/>
          <w:sz w:val="24"/>
          <w:szCs w:val="24"/>
          <w:lang w:val="tt-RU"/>
        </w:rPr>
      </w:pPr>
      <w:r w:rsidRPr="00C43759">
        <w:rPr>
          <w:rFonts w:ascii="Arial" w:hAnsi="Arial" w:cs="Arial"/>
          <w:color w:val="000000"/>
          <w:sz w:val="24"/>
          <w:szCs w:val="24"/>
          <w:lang w:val="tt-RU"/>
        </w:rPr>
        <w:t>а) 2 пунктны түбәндәге эчтәлекле абзац өстәргә:</w:t>
      </w:r>
    </w:p>
    <w:p w:rsidR="001C4FCB" w:rsidRPr="00C43759" w:rsidRDefault="001C4FCB" w:rsidP="001C4FCB">
      <w:pPr>
        <w:tabs>
          <w:tab w:val="left" w:pos="2190"/>
        </w:tabs>
        <w:ind w:left="360"/>
        <w:rPr>
          <w:rFonts w:ascii="Arial" w:hAnsi="Arial" w:cs="Arial"/>
          <w:color w:val="000000"/>
          <w:sz w:val="24"/>
          <w:szCs w:val="24"/>
          <w:lang w:val="tt-RU"/>
        </w:rPr>
      </w:pPr>
      <w:r w:rsidRPr="00C43759">
        <w:rPr>
          <w:rFonts w:ascii="Arial" w:hAnsi="Arial" w:cs="Arial"/>
          <w:color w:val="000000"/>
          <w:sz w:val="24"/>
          <w:szCs w:val="24"/>
          <w:lang w:val="tt-RU"/>
        </w:rPr>
        <w:t xml:space="preserve"> "6) территорияне комплекслы үстерү турында Карар кабул итү.»; </w:t>
      </w:r>
    </w:p>
    <w:p w:rsidR="001C4FCB" w:rsidRPr="00C43759" w:rsidRDefault="001C4FCB" w:rsidP="001C4FCB">
      <w:pPr>
        <w:tabs>
          <w:tab w:val="left" w:pos="2190"/>
        </w:tabs>
        <w:ind w:left="360"/>
        <w:rPr>
          <w:rFonts w:ascii="Arial" w:hAnsi="Arial" w:cs="Arial"/>
          <w:color w:val="000000"/>
          <w:sz w:val="24"/>
          <w:szCs w:val="24"/>
          <w:lang w:val="tt-RU"/>
        </w:rPr>
      </w:pPr>
      <w:r w:rsidRPr="00C43759">
        <w:rPr>
          <w:rFonts w:ascii="Arial" w:hAnsi="Arial" w:cs="Arial"/>
          <w:color w:val="000000"/>
          <w:sz w:val="24"/>
          <w:szCs w:val="24"/>
          <w:lang w:val="tt-RU"/>
        </w:rPr>
        <w:t>б) 6 пунктта «утыз көн» сүзләрен «егерме биш көн»сүзләренә алмаштырырга.;</w:t>
      </w:r>
    </w:p>
    <w:p w:rsidR="001C4FCB" w:rsidRPr="00C43759" w:rsidRDefault="001C4FCB" w:rsidP="001C4FCB">
      <w:pPr>
        <w:tabs>
          <w:tab w:val="left" w:pos="2190"/>
        </w:tabs>
        <w:ind w:left="360"/>
        <w:rPr>
          <w:rFonts w:ascii="Arial" w:hAnsi="Arial" w:cs="Arial"/>
          <w:color w:val="000000"/>
          <w:sz w:val="24"/>
          <w:szCs w:val="24"/>
          <w:lang w:val="tt-RU"/>
        </w:rPr>
      </w:pPr>
      <w:r w:rsidRPr="00C43759">
        <w:rPr>
          <w:rFonts w:ascii="Arial" w:hAnsi="Arial" w:cs="Arial"/>
          <w:color w:val="000000"/>
          <w:sz w:val="24"/>
          <w:szCs w:val="24"/>
          <w:lang w:val="tt-RU"/>
        </w:rPr>
        <w:t>3) 36 статьяның 8 пунктындагы дүртенче абзацын түбәндәге эчтәлекле абзацлар белән алмаштырырга; :</w:t>
      </w:r>
    </w:p>
    <w:p w:rsidR="001C4FCB" w:rsidRPr="00C43759" w:rsidRDefault="001C4FCB" w:rsidP="001C4FCB">
      <w:pPr>
        <w:tabs>
          <w:tab w:val="left" w:pos="2190"/>
        </w:tabs>
        <w:ind w:left="360"/>
        <w:rPr>
          <w:rFonts w:ascii="Arial" w:hAnsi="Arial" w:cs="Arial"/>
          <w:color w:val="000000"/>
          <w:sz w:val="24"/>
          <w:szCs w:val="24"/>
          <w:lang w:val="tt-RU"/>
        </w:rPr>
      </w:pPr>
      <w:r w:rsidRPr="00C43759">
        <w:rPr>
          <w:rFonts w:ascii="Arial" w:hAnsi="Arial" w:cs="Arial"/>
          <w:color w:val="000000"/>
          <w:sz w:val="24"/>
          <w:szCs w:val="24"/>
          <w:lang w:val="tt-RU"/>
        </w:rPr>
        <w:t>«Җир асты байлыкларының аерым участокларыннан файдалану илнең оборонасын һәм дәүләт иминлеген тәэмин итү, җир асты байлыкларыннан рациональ файдалану һәм саклау, әйләнә-тирә мохитне саклау максатларында чикләнергә яки тыелырга мөмкин.</w:t>
      </w:r>
    </w:p>
    <w:p w:rsidR="001C4FCB" w:rsidRPr="00C43759" w:rsidRDefault="001C4FCB" w:rsidP="001C4FCB">
      <w:pPr>
        <w:tabs>
          <w:tab w:val="left" w:pos="2190"/>
        </w:tabs>
        <w:ind w:left="360"/>
        <w:rPr>
          <w:rFonts w:ascii="Arial" w:hAnsi="Arial" w:cs="Arial"/>
          <w:color w:val="000000"/>
          <w:sz w:val="24"/>
          <w:szCs w:val="24"/>
          <w:lang w:val="tt-RU"/>
        </w:rPr>
      </w:pPr>
      <w:r w:rsidRPr="00C43759">
        <w:rPr>
          <w:rFonts w:ascii="Arial" w:hAnsi="Arial" w:cs="Arial"/>
          <w:color w:val="000000"/>
          <w:sz w:val="24"/>
          <w:szCs w:val="24"/>
          <w:lang w:val="tt-RU"/>
        </w:rPr>
        <w:t>Территорияләрне файдалану өчен махсус шартлары булган торак пунктлар һәм зоналар территорияләрендә җир асты байлыкларыннан файдалану халыкның тормыш һәм сәламәтлеге, әйләнә-тирә мохитне саклау, биналар һәм корылмаларның сакланышы, шул исәптән тау эшләнмәләренең, бораулау скважиналарының һәм җир асты байлыкларыннан файдалану белән бәйле башка корылмаларның сакланышы куркынычын тудыра алган очракларда чикләнергә яисә тыелырга мөмкин.</w:t>
      </w:r>
    </w:p>
    <w:p w:rsidR="001C4FCB" w:rsidRPr="00C43759" w:rsidRDefault="001C4FCB" w:rsidP="001C4FCB">
      <w:pPr>
        <w:tabs>
          <w:tab w:val="left" w:pos="2190"/>
        </w:tabs>
        <w:ind w:left="360"/>
        <w:rPr>
          <w:sz w:val="24"/>
          <w:szCs w:val="24"/>
          <w:lang w:val="tt-RU"/>
        </w:rPr>
      </w:pPr>
      <w:r w:rsidRPr="00C43759">
        <w:rPr>
          <w:rFonts w:ascii="Arial" w:hAnsi="Arial" w:cs="Arial"/>
          <w:color w:val="000000"/>
          <w:sz w:val="24"/>
          <w:szCs w:val="24"/>
          <w:lang w:val="tt-RU"/>
        </w:rPr>
        <w:t>Аеруча саклана торган табигый территорияләрдә җир асты байлыкларыннан файдалану аларның территорияләрен махсус саклау режимы нигезендә гамәлгә ашырыла.».</w:t>
      </w:r>
    </w:p>
    <w:sectPr w:rsidR="001C4FCB" w:rsidRPr="00C43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E4100"/>
    <w:multiLevelType w:val="hybridMultilevel"/>
    <w:tmpl w:val="37FE8E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92798"/>
    <w:multiLevelType w:val="hybridMultilevel"/>
    <w:tmpl w:val="4E58164C"/>
    <w:lvl w:ilvl="0" w:tplc="29E0E10C">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BDB"/>
    <w:rsid w:val="001A64D3"/>
    <w:rsid w:val="001C4FCB"/>
    <w:rsid w:val="00583BDB"/>
    <w:rsid w:val="00924533"/>
    <w:rsid w:val="00C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06D88-62A2-4C8C-938F-78191D35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B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583BDB"/>
    <w:rPr>
      <w:rFonts w:ascii="Times New Roman" w:eastAsia="Times New Roman" w:hAnsi="Times New Roman" w:cs="Times New Roman"/>
      <w:sz w:val="20"/>
      <w:szCs w:val="20"/>
      <w:lang w:eastAsia="ru-RU"/>
    </w:rPr>
  </w:style>
  <w:style w:type="paragraph" w:styleId="a4">
    <w:name w:val="No Spacing"/>
    <w:link w:val="a3"/>
    <w:qFormat/>
    <w:rsid w:val="00583B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583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CA69-C7CE-44CE-B6A8-57D02135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Рузалия</dc:creator>
  <cp:lastModifiedBy>Пользователь Windows</cp:lastModifiedBy>
  <cp:revision>6</cp:revision>
  <dcterms:created xsi:type="dcterms:W3CDTF">2021-12-19T14:27:00Z</dcterms:created>
  <dcterms:modified xsi:type="dcterms:W3CDTF">2021-12-21T05:33:00Z</dcterms:modified>
</cp:coreProperties>
</file>