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79D" w:rsidRDefault="00AA379D" w:rsidP="00AA379D">
      <w:pPr>
        <w:pStyle w:val="a4"/>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AA379D" w:rsidRDefault="00AA379D" w:rsidP="00AA379D">
      <w:pPr>
        <w:pStyle w:val="a4"/>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AA379D" w:rsidRDefault="00AA379D" w:rsidP="00AA379D">
      <w:pPr>
        <w:pStyle w:val="a4"/>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AA379D" w:rsidRDefault="00AA379D" w:rsidP="00AA379D">
      <w:pPr>
        <w:pStyle w:val="a4"/>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AA379D" w:rsidRDefault="00AA379D" w:rsidP="00AA379D">
      <w:pPr>
        <w:rPr>
          <w:rFonts w:ascii="Tahoma" w:hAnsi="Tahoma" w:cs="Tahoma"/>
          <w:b/>
          <w:bCs/>
          <w:noProof/>
          <w:sz w:val="24"/>
          <w:szCs w:val="24"/>
          <w:lang w:val="tt-RU"/>
        </w:rPr>
      </w:pPr>
      <w:r>
        <w:rPr>
          <w:b/>
          <w:bCs/>
          <w:noProof/>
          <w:szCs w:val="28"/>
          <w:lang w:val="tt-RU"/>
        </w:rPr>
        <w:t xml:space="preserve">    Республики Татарстан</w:t>
      </w:r>
    </w:p>
    <w:p w:rsidR="00AA379D" w:rsidRPr="00A76DBC" w:rsidRDefault="00AA379D" w:rsidP="00AA379D">
      <w:pPr>
        <w:pStyle w:val="a4"/>
        <w:rPr>
          <w:rFonts w:ascii="Times New Roman" w:hAnsi="Times New Roman"/>
          <w:b/>
          <w:bCs/>
          <w:noProof/>
          <w:sz w:val="24"/>
          <w:szCs w:val="24"/>
          <w:lang w:val="tt-RU"/>
        </w:rPr>
      </w:pPr>
    </w:p>
    <w:p w:rsidR="00AA379D" w:rsidRPr="00E61230" w:rsidRDefault="00AA379D" w:rsidP="00AA379D">
      <w:pPr>
        <w:rPr>
          <w:b/>
          <w:bCs/>
          <w:noProof/>
          <w:color w:val="00FF00"/>
          <w:sz w:val="20"/>
          <w:szCs w:val="20"/>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E61230">
        <w:rPr>
          <w:b/>
          <w:bCs/>
          <w:noProof/>
          <w:color w:val="00FF00"/>
          <w:sz w:val="20"/>
          <w:szCs w:val="20"/>
          <w:shd w:val="clear" w:color="auto" w:fill="FFFFFF"/>
        </w:rPr>
        <w:t>_________________________________________________</w:t>
      </w:r>
      <w:r>
        <w:rPr>
          <w:b/>
          <w:bCs/>
          <w:noProof/>
          <w:color w:val="00FF00"/>
          <w:sz w:val="20"/>
          <w:szCs w:val="20"/>
          <w:shd w:val="clear" w:color="auto" w:fill="FFFFFF"/>
        </w:rPr>
        <w:t>___</w:t>
      </w:r>
      <w:r w:rsidRPr="00E61230">
        <w:rPr>
          <w:b/>
          <w:bCs/>
          <w:noProof/>
          <w:color w:val="00FF00"/>
          <w:sz w:val="20"/>
          <w:szCs w:val="20"/>
          <w:shd w:val="clear" w:color="auto" w:fill="FFFFFF"/>
        </w:rPr>
        <w:t>____________________________________________</w:t>
      </w:r>
      <w:r w:rsidRPr="00E61230">
        <w:rPr>
          <w:b/>
          <w:bCs/>
          <w:noProof/>
          <w:color w:val="00FF00"/>
          <w:sz w:val="20"/>
          <w:szCs w:val="20"/>
        </w:rPr>
        <w:t xml:space="preserve"> </w:t>
      </w:r>
    </w:p>
    <w:p w:rsidR="00AA379D" w:rsidRPr="00E61230" w:rsidRDefault="00AA379D" w:rsidP="00AA379D">
      <w:pPr>
        <w:rPr>
          <w:sz w:val="20"/>
          <w:szCs w:val="20"/>
        </w:rPr>
      </w:pPr>
      <w:r w:rsidRPr="00E61230">
        <w:rPr>
          <w:noProof/>
          <w:sz w:val="20"/>
          <w:szCs w:val="20"/>
        </w:rPr>
        <w:t xml:space="preserve">  </w:t>
      </w:r>
      <w:r w:rsidRPr="00E61230">
        <w:rPr>
          <w:b/>
          <w:bCs/>
          <w:noProof/>
          <w:color w:val="FF0000"/>
          <w:sz w:val="20"/>
          <w:szCs w:val="20"/>
          <w:vertAlign w:val="superscript"/>
        </w:rPr>
        <w:t>_________________________________________________________________________</w:t>
      </w:r>
      <w:r>
        <w:rPr>
          <w:b/>
          <w:bCs/>
          <w:noProof/>
          <w:color w:val="FF0000"/>
          <w:sz w:val="20"/>
          <w:szCs w:val="20"/>
          <w:vertAlign w:val="superscript"/>
        </w:rPr>
        <w:t>___</w:t>
      </w:r>
      <w:r w:rsidRPr="00E61230">
        <w:rPr>
          <w:b/>
          <w:bCs/>
          <w:noProof/>
          <w:color w:val="FF0000"/>
          <w:sz w:val="20"/>
          <w:szCs w:val="20"/>
          <w:vertAlign w:val="superscript"/>
        </w:rPr>
        <w:t xml:space="preserve">______________________________________________________________________  </w:t>
      </w:r>
    </w:p>
    <w:p w:rsidR="003A01BC" w:rsidRDefault="003A01BC" w:rsidP="003A01BC">
      <w:pPr>
        <w:spacing w:after="0" w:line="240" w:lineRule="auto"/>
        <w:ind w:firstLine="708"/>
        <w:rPr>
          <w:rFonts w:ascii="Arial" w:eastAsia="Times New Roman" w:hAnsi="Arial" w:cs="Arial"/>
          <w:b/>
          <w:sz w:val="24"/>
          <w:szCs w:val="24"/>
          <w:lang w:eastAsia="ru-RU"/>
        </w:rPr>
      </w:pPr>
      <w:r w:rsidRPr="00AA379D">
        <w:rPr>
          <w:rFonts w:ascii="Arial" w:eastAsia="Times New Roman" w:hAnsi="Arial" w:cs="Arial"/>
          <w:b/>
          <w:sz w:val="24"/>
          <w:szCs w:val="24"/>
          <w:lang w:eastAsia="ru-RU"/>
        </w:rPr>
        <w:t>КАРАР                                                                    ПОСТАНОВЛЕНИЕ</w:t>
      </w:r>
    </w:p>
    <w:p w:rsidR="00AA379D" w:rsidRPr="00AA379D" w:rsidRDefault="00AA379D" w:rsidP="003A01BC">
      <w:pPr>
        <w:spacing w:after="0" w:line="240" w:lineRule="auto"/>
        <w:ind w:firstLine="708"/>
        <w:rPr>
          <w:rFonts w:ascii="Arial" w:eastAsia="Times New Roman" w:hAnsi="Arial" w:cs="Arial"/>
          <w:b/>
          <w:sz w:val="24"/>
          <w:szCs w:val="24"/>
          <w:lang w:eastAsia="ru-RU"/>
        </w:rPr>
      </w:pPr>
    </w:p>
    <w:p w:rsidR="003A01BC" w:rsidRPr="00AA379D" w:rsidRDefault="00AA379D" w:rsidP="00AA379D">
      <w:pPr>
        <w:spacing w:after="0" w:line="240" w:lineRule="auto"/>
        <w:ind w:firstLine="708"/>
        <w:rPr>
          <w:rFonts w:ascii="Arial" w:eastAsia="Times New Roman" w:hAnsi="Arial" w:cs="Arial"/>
          <w:sz w:val="24"/>
          <w:szCs w:val="24"/>
          <w:lang w:val="tt-RU" w:eastAsia="ru-RU"/>
        </w:rPr>
      </w:pPr>
      <w:r>
        <w:rPr>
          <w:rFonts w:ascii="Arial" w:eastAsia="Times New Roman" w:hAnsi="Arial" w:cs="Arial"/>
          <w:b/>
          <w:sz w:val="24"/>
          <w:szCs w:val="24"/>
          <w:lang w:val="tt-RU" w:eastAsia="ru-RU"/>
        </w:rPr>
        <w:t xml:space="preserve">                        </w:t>
      </w:r>
      <w:r w:rsidRPr="00AA379D">
        <w:rPr>
          <w:rFonts w:ascii="Arial" w:eastAsia="Times New Roman" w:hAnsi="Arial" w:cs="Arial"/>
          <w:sz w:val="24"/>
          <w:szCs w:val="24"/>
          <w:lang w:val="tt-RU" w:eastAsia="ru-RU"/>
        </w:rPr>
        <w:t>Түбән Каракитә авылы</w:t>
      </w:r>
    </w:p>
    <w:p w:rsidR="00AA379D" w:rsidRPr="00AA379D" w:rsidRDefault="00AA379D" w:rsidP="00AA379D">
      <w:pPr>
        <w:spacing w:after="0" w:line="240" w:lineRule="auto"/>
        <w:ind w:firstLine="708"/>
        <w:rPr>
          <w:rFonts w:ascii="Arial" w:eastAsia="Times New Roman" w:hAnsi="Arial" w:cs="Arial"/>
          <w:b/>
          <w:sz w:val="24"/>
          <w:szCs w:val="24"/>
          <w:lang w:val="tt-RU" w:eastAsia="ru-RU"/>
        </w:rPr>
      </w:pPr>
    </w:p>
    <w:p w:rsidR="006C63B9" w:rsidRPr="00AA379D" w:rsidRDefault="005E4BC7" w:rsidP="00AA379D">
      <w:pPr>
        <w:tabs>
          <w:tab w:val="left" w:pos="6096"/>
        </w:tabs>
        <w:jc w:val="both"/>
        <w:rPr>
          <w:rFonts w:ascii="Arial" w:hAnsi="Arial" w:cs="Arial"/>
          <w:color w:val="000000"/>
          <w:sz w:val="24"/>
          <w:szCs w:val="24"/>
          <w:shd w:val="clear" w:color="auto" w:fill="FFFFFF"/>
        </w:rPr>
      </w:pPr>
      <w:r w:rsidRPr="00AA379D">
        <w:rPr>
          <w:rFonts w:ascii="Arial" w:hAnsi="Arial" w:cs="Arial"/>
          <w:color w:val="000000"/>
          <w:sz w:val="24"/>
          <w:szCs w:val="24"/>
          <w:shd w:val="clear" w:color="auto" w:fill="FFFFFF"/>
        </w:rPr>
        <w:t>05 май 2022ел</w:t>
      </w:r>
      <w:r w:rsidR="003A01BC" w:rsidRPr="00AA379D">
        <w:rPr>
          <w:rFonts w:ascii="Arial" w:hAnsi="Arial" w:cs="Arial"/>
          <w:color w:val="000000"/>
          <w:sz w:val="24"/>
          <w:szCs w:val="24"/>
          <w:shd w:val="clear" w:color="auto" w:fill="FFFFFF"/>
        </w:rPr>
        <w:t xml:space="preserve">                      </w:t>
      </w:r>
      <w:r w:rsidRPr="00AA379D">
        <w:rPr>
          <w:rFonts w:ascii="Arial" w:hAnsi="Arial" w:cs="Arial"/>
          <w:color w:val="000000"/>
          <w:sz w:val="24"/>
          <w:szCs w:val="24"/>
          <w:shd w:val="clear" w:color="auto" w:fill="FFFFFF"/>
        </w:rPr>
        <w:t xml:space="preserve"> </w:t>
      </w:r>
      <w:r w:rsidR="003A01BC" w:rsidRPr="00AA379D">
        <w:rPr>
          <w:rFonts w:ascii="Arial" w:hAnsi="Arial" w:cs="Arial"/>
          <w:color w:val="000000"/>
          <w:sz w:val="24"/>
          <w:szCs w:val="24"/>
          <w:shd w:val="clear" w:color="auto" w:fill="FFFFFF"/>
        </w:rPr>
        <w:t xml:space="preserve">   </w:t>
      </w:r>
      <w:r w:rsidR="00AA379D" w:rsidRPr="00AA379D">
        <w:rPr>
          <w:rFonts w:ascii="Arial" w:hAnsi="Arial" w:cs="Arial"/>
          <w:color w:val="000000"/>
          <w:sz w:val="24"/>
          <w:szCs w:val="24"/>
          <w:shd w:val="clear" w:color="auto" w:fill="FFFFFF"/>
        </w:rPr>
        <w:t xml:space="preserve">                                                           </w:t>
      </w:r>
      <w:r w:rsidR="003A01BC" w:rsidRPr="00AA379D">
        <w:rPr>
          <w:rFonts w:ascii="Arial" w:hAnsi="Arial" w:cs="Arial"/>
          <w:color w:val="000000"/>
          <w:sz w:val="24"/>
          <w:szCs w:val="24"/>
          <w:shd w:val="clear" w:color="auto" w:fill="FFFFFF"/>
        </w:rPr>
        <w:t xml:space="preserve"> №1</w:t>
      </w:r>
      <w:r w:rsidR="00AA379D" w:rsidRPr="00AA379D">
        <w:rPr>
          <w:rFonts w:ascii="Arial" w:hAnsi="Arial" w:cs="Arial"/>
          <w:color w:val="000000"/>
          <w:sz w:val="24"/>
          <w:szCs w:val="24"/>
          <w:shd w:val="clear" w:color="auto" w:fill="FFFFFF"/>
        </w:rPr>
        <w:t>2</w:t>
      </w:r>
    </w:p>
    <w:p w:rsidR="00B77DA3" w:rsidRPr="00AA379D" w:rsidRDefault="00B77DA3" w:rsidP="005E4BC7">
      <w:pPr>
        <w:ind w:right="4252" w:firstLine="567"/>
        <w:jc w:val="both"/>
        <w:rPr>
          <w:rFonts w:ascii="Arial" w:hAnsi="Arial" w:cs="Arial"/>
          <w:color w:val="000000"/>
          <w:sz w:val="24"/>
          <w:szCs w:val="24"/>
          <w:shd w:val="clear" w:color="auto" w:fill="FFFFFF"/>
        </w:rPr>
      </w:pPr>
      <w:r w:rsidRPr="00AA379D">
        <w:rPr>
          <w:rFonts w:ascii="Arial" w:hAnsi="Arial" w:cs="Arial"/>
          <w:color w:val="000000"/>
          <w:sz w:val="24"/>
          <w:szCs w:val="24"/>
          <w:shd w:val="clear" w:color="auto" w:fill="FFFFFF"/>
        </w:rPr>
        <w:t>«</w:t>
      </w:r>
      <w:r w:rsidR="00AA379D" w:rsidRPr="00AA379D">
        <w:rPr>
          <w:rFonts w:ascii="Arial" w:hAnsi="Arial" w:cs="Arial"/>
          <w:color w:val="000000"/>
          <w:sz w:val="24"/>
          <w:szCs w:val="24"/>
          <w:shd w:val="clear" w:color="auto" w:fill="FFFFFF"/>
          <w:lang w:val="tt-RU"/>
        </w:rPr>
        <w:t>Марс</w:t>
      </w:r>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авыл</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җирлеге</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территориясендә</w:t>
      </w:r>
      <w:proofErr w:type="spellEnd"/>
      <w:r w:rsidRPr="00AA379D">
        <w:rPr>
          <w:rFonts w:ascii="Arial" w:hAnsi="Arial" w:cs="Arial"/>
          <w:color w:val="000000"/>
          <w:sz w:val="24"/>
          <w:szCs w:val="24"/>
          <w:shd w:val="clear" w:color="auto" w:fill="FFFFFF"/>
        </w:rPr>
        <w:t xml:space="preserve"> стационар </w:t>
      </w:r>
      <w:proofErr w:type="spellStart"/>
      <w:r w:rsidRPr="00AA379D">
        <w:rPr>
          <w:rFonts w:ascii="Arial" w:hAnsi="Arial" w:cs="Arial"/>
          <w:color w:val="000000"/>
          <w:sz w:val="24"/>
          <w:szCs w:val="24"/>
          <w:shd w:val="clear" w:color="auto" w:fill="FFFFFF"/>
        </w:rPr>
        <w:t>булмаган</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сәүдә</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объектын</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урнаштыру</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һәм</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эксплуатацияләү</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хокукы</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өчен</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рөхсәт</w:t>
      </w:r>
      <w:proofErr w:type="spellEnd"/>
      <w:r w:rsidRPr="00AA379D">
        <w:rPr>
          <w:rFonts w:ascii="Arial" w:hAnsi="Arial" w:cs="Arial"/>
          <w:color w:val="000000"/>
          <w:sz w:val="24"/>
          <w:szCs w:val="24"/>
          <w:shd w:val="clear" w:color="auto" w:fill="FFFFFF"/>
        </w:rPr>
        <w:t xml:space="preserve"> </w:t>
      </w:r>
      <w:proofErr w:type="spellStart"/>
      <w:proofErr w:type="gramStart"/>
      <w:r w:rsidRPr="00AA379D">
        <w:rPr>
          <w:rFonts w:ascii="Arial" w:hAnsi="Arial" w:cs="Arial"/>
          <w:color w:val="000000"/>
          <w:sz w:val="24"/>
          <w:szCs w:val="24"/>
          <w:shd w:val="clear" w:color="auto" w:fill="FFFFFF"/>
        </w:rPr>
        <w:t>бирү»муниципаль</w:t>
      </w:r>
      <w:proofErr w:type="spellEnd"/>
      <w:proofErr w:type="gram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хезмәт</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күрсәтүнең</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административ</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регламентына</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үзгәрешләр</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кертү</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турында</w:t>
      </w:r>
      <w:proofErr w:type="spellEnd"/>
    </w:p>
    <w:p w:rsidR="00B77DA3" w:rsidRPr="00AA379D" w:rsidRDefault="00B77DA3" w:rsidP="006774E6">
      <w:pPr>
        <w:ind w:firstLine="567"/>
        <w:jc w:val="both"/>
        <w:rPr>
          <w:rFonts w:ascii="Arial" w:hAnsi="Arial" w:cs="Arial"/>
          <w:color w:val="000000"/>
          <w:sz w:val="24"/>
          <w:szCs w:val="24"/>
          <w:shd w:val="clear" w:color="auto" w:fill="FFFFFF"/>
        </w:rPr>
      </w:pPr>
      <w:r w:rsidRPr="00AA379D">
        <w:rPr>
          <w:rFonts w:ascii="Arial" w:hAnsi="Arial" w:cs="Arial"/>
          <w:color w:val="000000"/>
          <w:sz w:val="24"/>
          <w:szCs w:val="24"/>
          <w:shd w:val="clear" w:color="auto" w:fill="FFFFFF"/>
        </w:rPr>
        <w:t xml:space="preserve">2020 </w:t>
      </w:r>
      <w:proofErr w:type="spellStart"/>
      <w:r w:rsidRPr="00AA379D">
        <w:rPr>
          <w:rFonts w:ascii="Arial" w:hAnsi="Arial" w:cs="Arial"/>
          <w:color w:val="000000"/>
          <w:sz w:val="24"/>
          <w:szCs w:val="24"/>
          <w:shd w:val="clear" w:color="auto" w:fill="FFFFFF"/>
        </w:rPr>
        <w:t>елның</w:t>
      </w:r>
      <w:proofErr w:type="spellEnd"/>
      <w:r w:rsidRPr="00AA379D">
        <w:rPr>
          <w:rFonts w:ascii="Arial" w:hAnsi="Arial" w:cs="Arial"/>
          <w:color w:val="000000"/>
          <w:sz w:val="24"/>
          <w:szCs w:val="24"/>
          <w:shd w:val="clear" w:color="auto" w:fill="FFFFFF"/>
        </w:rPr>
        <w:t xml:space="preserve"> 30 </w:t>
      </w:r>
      <w:proofErr w:type="spellStart"/>
      <w:r w:rsidRPr="00AA379D">
        <w:rPr>
          <w:rFonts w:ascii="Arial" w:hAnsi="Arial" w:cs="Arial"/>
          <w:color w:val="000000"/>
          <w:sz w:val="24"/>
          <w:szCs w:val="24"/>
          <w:shd w:val="clear" w:color="auto" w:fill="FFFFFF"/>
        </w:rPr>
        <w:t>декабрендәге</w:t>
      </w:r>
      <w:proofErr w:type="spellEnd"/>
      <w:r w:rsidRPr="00AA379D">
        <w:rPr>
          <w:rFonts w:ascii="Arial" w:hAnsi="Arial" w:cs="Arial"/>
          <w:color w:val="000000"/>
          <w:sz w:val="24"/>
          <w:szCs w:val="24"/>
          <w:shd w:val="clear" w:color="auto" w:fill="FFFFFF"/>
        </w:rPr>
        <w:t xml:space="preserve"> 509-ФЗ </w:t>
      </w:r>
      <w:proofErr w:type="spellStart"/>
      <w:r w:rsidRPr="00AA379D">
        <w:rPr>
          <w:rFonts w:ascii="Arial" w:hAnsi="Arial" w:cs="Arial"/>
          <w:color w:val="000000"/>
          <w:sz w:val="24"/>
          <w:szCs w:val="24"/>
          <w:shd w:val="clear" w:color="auto" w:fill="FFFFFF"/>
        </w:rPr>
        <w:t>номерлы</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Федераль</w:t>
      </w:r>
      <w:proofErr w:type="spellEnd"/>
      <w:r w:rsidRPr="00AA379D">
        <w:rPr>
          <w:rFonts w:ascii="Arial" w:hAnsi="Arial" w:cs="Arial"/>
          <w:color w:val="000000"/>
          <w:sz w:val="24"/>
          <w:szCs w:val="24"/>
          <w:shd w:val="clear" w:color="auto" w:fill="FFFFFF"/>
        </w:rPr>
        <w:t xml:space="preserve"> закон </w:t>
      </w:r>
      <w:proofErr w:type="spellStart"/>
      <w:r w:rsidRPr="00AA379D">
        <w:rPr>
          <w:rFonts w:ascii="Arial" w:hAnsi="Arial" w:cs="Arial"/>
          <w:color w:val="000000"/>
          <w:sz w:val="24"/>
          <w:szCs w:val="24"/>
          <w:shd w:val="clear" w:color="auto" w:fill="FFFFFF"/>
        </w:rPr>
        <w:t>нигезендә</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Чүпрәле</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муниципаль</w:t>
      </w:r>
      <w:proofErr w:type="spellEnd"/>
      <w:r w:rsidRPr="00AA379D">
        <w:rPr>
          <w:rFonts w:ascii="Arial" w:hAnsi="Arial" w:cs="Arial"/>
          <w:color w:val="000000"/>
          <w:sz w:val="24"/>
          <w:szCs w:val="24"/>
          <w:shd w:val="clear" w:color="auto" w:fill="FFFFFF"/>
        </w:rPr>
        <w:t xml:space="preserve"> районы </w:t>
      </w:r>
      <w:r w:rsidR="00AA379D" w:rsidRPr="00AA379D">
        <w:rPr>
          <w:rFonts w:ascii="Arial" w:hAnsi="Arial" w:cs="Arial"/>
          <w:color w:val="000000"/>
          <w:sz w:val="24"/>
          <w:szCs w:val="24"/>
          <w:shd w:val="clear" w:color="auto" w:fill="FFFFFF"/>
          <w:lang w:val="tt-RU"/>
        </w:rPr>
        <w:t>Марс</w:t>
      </w:r>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авыл</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җирлеге</w:t>
      </w:r>
      <w:proofErr w:type="spellEnd"/>
      <w:r w:rsidRPr="00AA379D">
        <w:rPr>
          <w:rFonts w:ascii="Arial" w:hAnsi="Arial" w:cs="Arial"/>
          <w:color w:val="000000"/>
          <w:sz w:val="24"/>
          <w:szCs w:val="24"/>
          <w:shd w:val="clear" w:color="auto" w:fill="FFFFFF"/>
        </w:rPr>
        <w:t xml:space="preserve"> </w:t>
      </w:r>
      <w:proofErr w:type="spellStart"/>
      <w:r w:rsidRPr="00AA379D">
        <w:rPr>
          <w:rFonts w:ascii="Arial" w:hAnsi="Arial" w:cs="Arial"/>
          <w:color w:val="000000"/>
          <w:sz w:val="24"/>
          <w:szCs w:val="24"/>
          <w:shd w:val="clear" w:color="auto" w:fill="FFFFFF"/>
        </w:rPr>
        <w:t>башкарма</w:t>
      </w:r>
      <w:proofErr w:type="spellEnd"/>
      <w:r w:rsidRPr="00AA379D">
        <w:rPr>
          <w:rFonts w:ascii="Arial" w:hAnsi="Arial" w:cs="Arial"/>
          <w:color w:val="000000"/>
          <w:sz w:val="24"/>
          <w:szCs w:val="24"/>
          <w:shd w:val="clear" w:color="auto" w:fill="FFFFFF"/>
        </w:rPr>
        <w:t xml:space="preserve"> комитеты КАРАР БИРӘ:</w:t>
      </w:r>
    </w:p>
    <w:p w:rsidR="00B77DA3" w:rsidRPr="00AA379D" w:rsidRDefault="00B77DA3" w:rsidP="00B77DA3">
      <w:pPr>
        <w:widowControl w:val="0"/>
        <w:numPr>
          <w:ilvl w:val="0"/>
          <w:numId w:val="3"/>
        </w:numPr>
        <w:autoSpaceDE w:val="0"/>
        <w:autoSpaceDN w:val="0"/>
        <w:adjustRightInd w:val="0"/>
        <w:spacing w:after="0" w:line="240" w:lineRule="auto"/>
        <w:ind w:left="0" w:right="-1" w:firstLine="709"/>
        <w:jc w:val="both"/>
        <w:rPr>
          <w:rFonts w:ascii="Arial" w:hAnsi="Arial" w:cs="Arial"/>
          <w:color w:val="000000"/>
          <w:sz w:val="24"/>
          <w:szCs w:val="24"/>
          <w:shd w:val="clear" w:color="auto" w:fill="FFFFFF"/>
          <w:lang w:val="tt-RU"/>
        </w:rPr>
      </w:pPr>
      <w:r w:rsidRPr="00AA379D">
        <w:rPr>
          <w:rFonts w:ascii="Arial" w:hAnsi="Arial" w:cs="Arial"/>
          <w:sz w:val="24"/>
          <w:szCs w:val="24"/>
          <w:lang w:val="tt-RU"/>
        </w:rPr>
        <w:t xml:space="preserve">Татарстан Республикасы Чүпрәле муниципаль районы </w:t>
      </w:r>
      <w:r w:rsidR="00AA379D" w:rsidRPr="00AA379D">
        <w:rPr>
          <w:rFonts w:ascii="Arial" w:hAnsi="Arial" w:cs="Arial"/>
          <w:sz w:val="24"/>
          <w:szCs w:val="24"/>
          <w:lang w:val="tt-RU"/>
        </w:rPr>
        <w:t>Марс</w:t>
      </w:r>
      <w:r w:rsidRPr="00AA379D">
        <w:rPr>
          <w:rFonts w:ascii="Arial" w:hAnsi="Arial" w:cs="Arial"/>
          <w:sz w:val="24"/>
          <w:szCs w:val="24"/>
          <w:lang w:val="tt-RU"/>
        </w:rPr>
        <w:t xml:space="preserve"> авыл җирлеге башкарма комитетының 2017 ел 1</w:t>
      </w:r>
      <w:r w:rsidR="00AA379D" w:rsidRPr="00AA379D">
        <w:rPr>
          <w:rFonts w:ascii="Arial" w:hAnsi="Arial" w:cs="Arial"/>
          <w:sz w:val="24"/>
          <w:szCs w:val="24"/>
          <w:lang w:val="tt-RU"/>
        </w:rPr>
        <w:t>3</w:t>
      </w:r>
      <w:r w:rsidRPr="00AA379D">
        <w:rPr>
          <w:rFonts w:ascii="Arial" w:hAnsi="Arial" w:cs="Arial"/>
          <w:sz w:val="24"/>
          <w:szCs w:val="24"/>
          <w:lang w:val="tt-RU"/>
        </w:rPr>
        <w:t xml:space="preserve"> мартындагы </w:t>
      </w:r>
      <w:r w:rsidR="00AA379D" w:rsidRPr="00AA379D">
        <w:rPr>
          <w:rFonts w:ascii="Arial" w:hAnsi="Arial" w:cs="Arial"/>
          <w:sz w:val="24"/>
          <w:szCs w:val="24"/>
          <w:lang w:val="tt-RU"/>
        </w:rPr>
        <w:t>19</w:t>
      </w:r>
      <w:r w:rsidRPr="00AA379D">
        <w:rPr>
          <w:rFonts w:ascii="Arial" w:hAnsi="Arial" w:cs="Arial"/>
          <w:sz w:val="24"/>
          <w:szCs w:val="24"/>
          <w:lang w:val="tt-RU"/>
        </w:rPr>
        <w:t xml:space="preserve"> номерлы карары белән расланган (№1</w:t>
      </w:r>
      <w:r w:rsidR="00AA379D" w:rsidRPr="00AA379D">
        <w:rPr>
          <w:rFonts w:ascii="Arial" w:hAnsi="Arial" w:cs="Arial"/>
          <w:sz w:val="24"/>
          <w:szCs w:val="24"/>
          <w:lang w:val="tt-RU"/>
        </w:rPr>
        <w:t>2</w:t>
      </w:r>
      <w:r w:rsidRPr="00AA379D">
        <w:rPr>
          <w:rFonts w:ascii="Arial" w:hAnsi="Arial" w:cs="Arial"/>
          <w:sz w:val="24"/>
          <w:szCs w:val="24"/>
          <w:lang w:val="tt-RU"/>
        </w:rPr>
        <w:t xml:space="preserve"> </w:t>
      </w:r>
      <w:r w:rsidR="00AA379D" w:rsidRPr="00AA379D">
        <w:rPr>
          <w:rFonts w:ascii="Arial" w:hAnsi="Arial" w:cs="Arial"/>
          <w:sz w:val="24"/>
          <w:szCs w:val="24"/>
          <w:lang w:val="tt-RU"/>
        </w:rPr>
        <w:t>19</w:t>
      </w:r>
      <w:r w:rsidRPr="00AA379D">
        <w:rPr>
          <w:rFonts w:ascii="Arial" w:hAnsi="Arial" w:cs="Arial"/>
          <w:sz w:val="24"/>
          <w:szCs w:val="24"/>
          <w:lang w:val="tt-RU"/>
        </w:rPr>
        <w:t>.05.2020</w:t>
      </w:r>
      <w:r w:rsidR="00AA379D">
        <w:rPr>
          <w:rFonts w:ascii="Arial" w:hAnsi="Arial" w:cs="Arial"/>
          <w:sz w:val="24"/>
          <w:szCs w:val="24"/>
          <w:lang w:val="tt-RU"/>
        </w:rPr>
        <w:t xml:space="preserve"> </w:t>
      </w:r>
      <w:r w:rsidRPr="00AA379D">
        <w:rPr>
          <w:rFonts w:ascii="Arial" w:hAnsi="Arial" w:cs="Arial"/>
          <w:sz w:val="24"/>
          <w:szCs w:val="24"/>
          <w:lang w:val="tt-RU"/>
        </w:rPr>
        <w:t xml:space="preserve">ел, </w:t>
      </w:r>
      <w:r w:rsidR="0001320F" w:rsidRPr="00AA379D">
        <w:rPr>
          <w:rFonts w:ascii="Arial" w:hAnsi="Arial" w:cs="Arial"/>
          <w:sz w:val="24"/>
          <w:szCs w:val="24"/>
          <w:lang w:val="tt-RU"/>
        </w:rPr>
        <w:t>№2 2</w:t>
      </w:r>
      <w:r w:rsidR="00AA379D" w:rsidRPr="00AA379D">
        <w:rPr>
          <w:rFonts w:ascii="Arial" w:hAnsi="Arial" w:cs="Arial"/>
          <w:sz w:val="24"/>
          <w:szCs w:val="24"/>
          <w:lang w:val="tt-RU"/>
        </w:rPr>
        <w:t>7</w:t>
      </w:r>
      <w:r w:rsidR="0001320F" w:rsidRPr="00AA379D">
        <w:rPr>
          <w:rFonts w:ascii="Arial" w:hAnsi="Arial" w:cs="Arial"/>
          <w:sz w:val="24"/>
          <w:szCs w:val="24"/>
          <w:lang w:val="tt-RU"/>
        </w:rPr>
        <w:t>.01.2021 ел</w:t>
      </w:r>
      <w:r w:rsidRPr="00AA379D">
        <w:rPr>
          <w:rFonts w:ascii="Arial" w:hAnsi="Arial" w:cs="Arial"/>
          <w:sz w:val="24"/>
          <w:szCs w:val="24"/>
          <w:lang w:val="tt-RU"/>
        </w:rPr>
        <w:t xml:space="preserve"> редак</w:t>
      </w:r>
      <w:proofErr w:type="spellStart"/>
      <w:r w:rsidRPr="00AA379D">
        <w:rPr>
          <w:rFonts w:ascii="Arial" w:hAnsi="Arial" w:cs="Arial"/>
          <w:sz w:val="24"/>
          <w:szCs w:val="24"/>
        </w:rPr>
        <w:t>циясенд</w:t>
      </w:r>
      <w:proofErr w:type="spellEnd"/>
      <w:r w:rsidRPr="00AA379D">
        <w:rPr>
          <w:rFonts w:ascii="Arial" w:hAnsi="Arial" w:cs="Arial"/>
          <w:sz w:val="24"/>
          <w:szCs w:val="24"/>
          <w:lang w:val="tt-RU"/>
        </w:rPr>
        <w:t xml:space="preserve">ә) </w:t>
      </w:r>
      <w:r w:rsidR="00AA379D" w:rsidRPr="00AA379D">
        <w:rPr>
          <w:rFonts w:ascii="Arial" w:hAnsi="Arial" w:cs="Arial"/>
          <w:color w:val="000000"/>
          <w:sz w:val="24"/>
          <w:szCs w:val="24"/>
          <w:shd w:val="clear" w:color="auto" w:fill="FFFFFF"/>
          <w:lang w:val="tt-RU"/>
        </w:rPr>
        <w:t>Марс</w:t>
      </w:r>
      <w:r w:rsidRPr="00AA379D">
        <w:rPr>
          <w:rFonts w:ascii="Arial" w:hAnsi="Arial" w:cs="Arial"/>
          <w:color w:val="000000"/>
          <w:sz w:val="24"/>
          <w:szCs w:val="24"/>
          <w:shd w:val="clear" w:color="auto" w:fill="FFFFFF"/>
          <w:lang w:val="tt-RU"/>
        </w:rPr>
        <w:t xml:space="preserve"> авыл җирлеге территориясендә “Стационар булмаган сәүдә объектын урнаштыру һәм эксплуатацияләү хокукына рөхсәт бирү " муниципаль хезмәт күрсәтүнең административ регламентына түбәндәге үзгәрешләрне кертергә:</w:t>
      </w:r>
    </w:p>
    <w:p w:rsidR="0001320F" w:rsidRPr="00AA379D" w:rsidRDefault="00C67463" w:rsidP="0001320F">
      <w:pPr>
        <w:tabs>
          <w:tab w:val="left" w:pos="851"/>
        </w:tabs>
        <w:spacing w:after="0" w:line="240" w:lineRule="auto"/>
        <w:jc w:val="both"/>
        <w:rPr>
          <w:rFonts w:ascii="Arial" w:hAnsi="Arial" w:cs="Arial"/>
          <w:b/>
          <w:sz w:val="24"/>
          <w:szCs w:val="24"/>
        </w:rPr>
      </w:pPr>
      <w:r w:rsidRPr="00AA379D">
        <w:rPr>
          <w:rFonts w:ascii="Arial" w:hAnsi="Arial" w:cs="Arial"/>
          <w:b/>
          <w:sz w:val="24"/>
          <w:szCs w:val="24"/>
          <w:lang w:val="tt-RU"/>
        </w:rPr>
        <w:t xml:space="preserve">   </w:t>
      </w:r>
      <w:r w:rsidR="0001320F" w:rsidRPr="00AA379D">
        <w:rPr>
          <w:rFonts w:ascii="Arial" w:hAnsi="Arial" w:cs="Arial"/>
          <w:b/>
          <w:sz w:val="24"/>
          <w:szCs w:val="24"/>
        </w:rPr>
        <w:t xml:space="preserve">2.7 </w:t>
      </w:r>
      <w:proofErr w:type="spellStart"/>
      <w:r w:rsidR="0001320F" w:rsidRPr="00AA379D">
        <w:rPr>
          <w:rFonts w:ascii="Arial" w:hAnsi="Arial" w:cs="Arial"/>
          <w:b/>
          <w:sz w:val="24"/>
          <w:szCs w:val="24"/>
        </w:rPr>
        <w:t>пунктны</w:t>
      </w:r>
      <w:proofErr w:type="spellEnd"/>
      <w:r w:rsidR="0001320F" w:rsidRPr="00AA379D">
        <w:rPr>
          <w:rFonts w:ascii="Arial" w:hAnsi="Arial" w:cs="Arial"/>
          <w:b/>
          <w:sz w:val="24"/>
          <w:szCs w:val="24"/>
        </w:rPr>
        <w:t xml:space="preserve"> </w:t>
      </w:r>
      <w:proofErr w:type="spellStart"/>
      <w:r w:rsidR="0001320F" w:rsidRPr="00AA379D">
        <w:rPr>
          <w:rFonts w:ascii="Arial" w:hAnsi="Arial" w:cs="Arial"/>
          <w:b/>
          <w:sz w:val="24"/>
          <w:szCs w:val="24"/>
        </w:rPr>
        <w:t>киләсе</w:t>
      </w:r>
      <w:proofErr w:type="spellEnd"/>
      <w:r w:rsidR="0001320F" w:rsidRPr="00AA379D">
        <w:rPr>
          <w:rFonts w:ascii="Arial" w:hAnsi="Arial" w:cs="Arial"/>
          <w:b/>
          <w:sz w:val="24"/>
          <w:szCs w:val="24"/>
        </w:rPr>
        <w:t xml:space="preserve"> </w:t>
      </w:r>
      <w:proofErr w:type="spellStart"/>
      <w:r w:rsidR="0001320F" w:rsidRPr="00AA379D">
        <w:rPr>
          <w:rFonts w:ascii="Arial" w:hAnsi="Arial" w:cs="Arial"/>
          <w:b/>
          <w:sz w:val="24"/>
          <w:szCs w:val="24"/>
        </w:rPr>
        <w:t>редакциядә</w:t>
      </w:r>
      <w:proofErr w:type="spellEnd"/>
      <w:r w:rsidR="0001320F" w:rsidRPr="00AA379D">
        <w:rPr>
          <w:rFonts w:ascii="Arial" w:hAnsi="Arial" w:cs="Arial"/>
          <w:b/>
          <w:sz w:val="24"/>
          <w:szCs w:val="24"/>
        </w:rPr>
        <w:t xml:space="preserve"> </w:t>
      </w:r>
      <w:proofErr w:type="spellStart"/>
      <w:r w:rsidR="0001320F" w:rsidRPr="00AA379D">
        <w:rPr>
          <w:rFonts w:ascii="Arial" w:hAnsi="Arial" w:cs="Arial"/>
          <w:b/>
          <w:sz w:val="24"/>
          <w:szCs w:val="24"/>
        </w:rPr>
        <w:t>бәян</w:t>
      </w:r>
      <w:proofErr w:type="spellEnd"/>
      <w:r w:rsidR="0001320F" w:rsidRPr="00AA379D">
        <w:rPr>
          <w:rFonts w:ascii="Arial" w:hAnsi="Arial" w:cs="Arial"/>
          <w:b/>
          <w:sz w:val="24"/>
          <w:szCs w:val="24"/>
        </w:rPr>
        <w:t xml:space="preserve"> </w:t>
      </w:r>
      <w:proofErr w:type="spellStart"/>
      <w:r w:rsidR="0001320F" w:rsidRPr="00AA379D">
        <w:rPr>
          <w:rFonts w:ascii="Arial" w:hAnsi="Arial" w:cs="Arial"/>
          <w:b/>
          <w:sz w:val="24"/>
          <w:szCs w:val="24"/>
        </w:rPr>
        <w:t>итәргә</w:t>
      </w:r>
      <w:proofErr w:type="spellEnd"/>
      <w:r w:rsidR="0001320F" w:rsidRPr="00AA379D">
        <w:rPr>
          <w:rFonts w:ascii="Arial" w:hAnsi="Arial" w:cs="Arial"/>
          <w:b/>
          <w:sz w:val="24"/>
          <w:szCs w:val="24"/>
        </w:rPr>
        <w:t xml:space="preserve">: </w:t>
      </w:r>
    </w:p>
    <w:p w:rsidR="0001320F" w:rsidRPr="00AA379D" w:rsidRDefault="0001320F" w:rsidP="0001320F">
      <w:pPr>
        <w:tabs>
          <w:tab w:val="left" w:pos="851"/>
        </w:tabs>
        <w:spacing w:after="0" w:line="240" w:lineRule="auto"/>
        <w:jc w:val="both"/>
        <w:rPr>
          <w:rFonts w:ascii="Arial" w:eastAsia="Times New Roman" w:hAnsi="Arial" w:cs="Arial"/>
          <w:color w:val="000000"/>
          <w:sz w:val="24"/>
          <w:szCs w:val="24"/>
          <w:lang w:val="tt-RU" w:eastAsia="ru-RU"/>
        </w:rPr>
      </w:pPr>
      <w:r w:rsidRPr="00AA379D">
        <w:rPr>
          <w:rFonts w:ascii="Arial" w:hAnsi="Arial" w:cs="Arial"/>
          <w:b/>
          <w:sz w:val="24"/>
          <w:szCs w:val="24"/>
        </w:rPr>
        <w:t xml:space="preserve">   </w:t>
      </w:r>
      <w:r w:rsidR="0087218C" w:rsidRPr="00AA379D">
        <w:rPr>
          <w:rFonts w:ascii="Arial" w:eastAsia="Times New Roman" w:hAnsi="Arial" w:cs="Arial"/>
          <w:color w:val="000000"/>
          <w:sz w:val="24"/>
          <w:szCs w:val="24"/>
          <w:lang w:eastAsia="ru-RU"/>
        </w:rPr>
        <w:t xml:space="preserve">«2.7. </w:t>
      </w:r>
      <w:r w:rsidRPr="00AA379D">
        <w:rPr>
          <w:rFonts w:ascii="Arial" w:eastAsia="Times New Roman" w:hAnsi="Arial" w:cs="Arial"/>
          <w:color w:val="000000"/>
          <w:sz w:val="24"/>
          <w:szCs w:val="24"/>
          <w:lang w:val="tt-RU" w:eastAsia="ru-RU"/>
        </w:rPr>
        <w:t>Муниципаль хезмәтләр күрсәтүче органнар гариза бирүчедән таләп итәргә хокуклы түгел:</w:t>
      </w:r>
    </w:p>
    <w:p w:rsidR="0001320F" w:rsidRPr="00AA379D" w:rsidRDefault="0001320F" w:rsidP="0001320F">
      <w:pPr>
        <w:numPr>
          <w:ilvl w:val="0"/>
          <w:numId w:val="4"/>
        </w:numPr>
        <w:tabs>
          <w:tab w:val="left" w:pos="851"/>
        </w:tabs>
        <w:spacing w:after="0" w:line="240" w:lineRule="auto"/>
        <w:ind w:left="0" w:firstLine="360"/>
        <w:contextualSpacing/>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документларны һәм мәгълүматны бирү;</w:t>
      </w:r>
    </w:p>
    <w:p w:rsidR="0001320F" w:rsidRPr="00AA379D" w:rsidRDefault="0001320F" w:rsidP="0001320F">
      <w:pPr>
        <w:tabs>
          <w:tab w:val="left" w:pos="851"/>
        </w:tabs>
        <w:spacing w:after="0" w:line="240" w:lineRule="auto"/>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    2)документлар һәм мәгълүмат, шул исәптән мөрәҗәгать итүче тарафыннан дәүләт һәм муниципаль хезмәтләр күрсәткән өчен түләү кертүне раслаучы документлар, шул исәптән дәүләт һәм 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 210-ФЗ Федераль законның 1 статьясындагы 1 өлешендә каралган дәүләт һәм муниципаль хезмәтләрне күрсәтүдә катнашучы оешмалар, Россия Федерациясе норматив хокукый актлары,Татарстан Республикасы норматив хокукый актлары, муниципаль хокукый актлар, № 210-ФЗ Федераль законның 1 статьясындагы 1 өлешенең 6 Мөрәҗәгать итүче күрсәтелгән документларны һәм мәгълүматны Дәүләт хезмәтләре күрсәтүче органнарга һәм муниципаль хезмәт күрсәтүче органнарга үз инициативасы буенча тапшырырга хокуклы;</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3(210-ФЗ номерлы Федераль законның 9 статьясындагы 1 өлешендә күрсәтелгән исемлеккә кертелгән мондый хезмәтләр күрсәтү нәтиҗәсендә күрсәтелә </w:t>
      </w:r>
      <w:r w:rsidRPr="00AA379D">
        <w:rPr>
          <w:rFonts w:ascii="Arial" w:eastAsia="Times New Roman" w:hAnsi="Arial" w:cs="Arial"/>
          <w:color w:val="000000"/>
          <w:sz w:val="24"/>
          <w:szCs w:val="24"/>
          <w:lang w:val="tt-RU" w:eastAsia="ru-RU"/>
        </w:rPr>
        <w:lastRenderedPageBreak/>
        <w:t>торган документларны һәм мәгълүматны алудан тыш, дәүләт һәм муниципаль хезмәт күрсәтүләрне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4) </w:t>
      </w:r>
      <w:bookmarkStart w:id="0" w:name="P00A1"/>
      <w:bookmarkEnd w:id="0"/>
      <w:r w:rsidRPr="00AA379D">
        <w:rPr>
          <w:rFonts w:ascii="Arial" w:eastAsia="Times New Roman" w:hAnsi="Arial" w:cs="Arial"/>
          <w:color w:val="000000"/>
          <w:sz w:val="24"/>
          <w:szCs w:val="24"/>
          <w:lang w:val="tt-RU" w:eastAsia="ru-RU"/>
        </w:rPr>
        <w:t>дәүләт яисә муниципаль хезмәт күрсәтү өчен кирәкле документларны беренчел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а) </w:t>
      </w:r>
      <w:bookmarkStart w:id="1" w:name="P00A4"/>
      <w:bookmarkEnd w:id="1"/>
      <w:r w:rsidRPr="00AA379D">
        <w:rPr>
          <w:rFonts w:ascii="Arial" w:eastAsia="Times New Roman" w:hAnsi="Arial" w:cs="Arial"/>
          <w:color w:val="000000"/>
          <w:sz w:val="24"/>
          <w:szCs w:val="24"/>
          <w:lang w:val="tt-RU" w:eastAsia="ru-RU"/>
        </w:rPr>
        <w:t>дәүләт яисә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б) </w:t>
      </w:r>
      <w:bookmarkStart w:id="2" w:name="P00A7"/>
      <w:bookmarkEnd w:id="2"/>
      <w:r w:rsidRPr="00AA379D">
        <w:rPr>
          <w:rFonts w:ascii="Arial" w:eastAsia="Times New Roman" w:hAnsi="Arial" w:cs="Arial"/>
          <w:color w:val="000000"/>
          <w:sz w:val="24"/>
          <w:szCs w:val="24"/>
          <w:lang w:val="tt-RU" w:eastAsia="ru-RU"/>
        </w:rPr>
        <w:t>дәүләт яисә муниципаль хезмәт күрсәтү турында гаризада һәм мөрәҗәгать итүче тарафыннан дәүләт яисә муниципаль хезмәт күрсәтү өчен кирәкле документларны кабул итүдән баш тартканнан соң бирелгән документларда, йә элек бирелгән документлар комплектына кертелмәгән дәүләт яисә муниципаль хезмәт күрсәтүдә хата булу;</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 xml:space="preserve">в) </w:t>
      </w:r>
      <w:bookmarkStart w:id="3" w:name="P00AA"/>
      <w:bookmarkEnd w:id="3"/>
      <w:r w:rsidRPr="00AA379D">
        <w:rPr>
          <w:rFonts w:ascii="Arial" w:eastAsia="Times New Roman" w:hAnsi="Arial" w:cs="Arial"/>
          <w:color w:val="000000"/>
          <w:sz w:val="24"/>
          <w:szCs w:val="24"/>
          <w:lang w:val="tt-RU" w:eastAsia="ru-RU"/>
        </w:rPr>
        <w:t>документларның гамәлдә булу срогы тәмамлануга яки дәүләт яки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г) дәүләт хезмәтен күрсәтүче органның яисә муниципаль хезмәт күрсәтүче органның, дәүләт яки муниципаль хезмәт күрсәтүче органның, күпфункцияле үзәк хезмәткәренең, оешма хезмәткәренең, 210-ФЗ номерлы Федераль законның 16 статьясындагы 1_1 өлешендә каралган ялгыш яки хокукка каршы гамәл кылуының (гамәл кылмау) фактын (билгеләрен) ачыклау, дәүләт яисә муниципаль хезмәт күрсәтү өчен кирәкле документларны кабул итүдән баш тарткан очракта, башта дәүләт яисә муниципаль хезмәт күрсәтү өчен кирәкле документларны кабул итүдән баш тарткан очракта, йә дәүләт хезмәтен күрсәтүче орган җитәкчесе яисә муниципаль хезмәт күрсәтүче орган җитәкчесе, күпфункцияле үзәк җитәкчесе имзасы белән, дәүләт яки муниципаль хезмәт күрсәтү өчен кирәкле документларны кабул итүдән баш тарткан очракта, йә оешма җитәкчесенә, 210-ФЗ номерлы Федераль законның 16 статьясындагы 111 өлешендә каралган оешма җитәкчесенә язмача хәбәр ителә, шулай ук бирелгән уңайсызлыклар өчен гафу үтенәләр.;</w:t>
      </w:r>
    </w:p>
    <w:p w:rsidR="0001320F" w:rsidRPr="00AA379D" w:rsidRDefault="0001320F" w:rsidP="0001320F">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AA379D">
        <w:rPr>
          <w:rFonts w:ascii="Arial" w:eastAsia="Times New Roman" w:hAnsi="Arial" w:cs="Arial"/>
          <w:color w:val="000000"/>
          <w:sz w:val="24"/>
          <w:szCs w:val="24"/>
          <w:lang w:val="tt-RU" w:eastAsia="ru-RU"/>
        </w:rPr>
        <w:t>5) 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01320F" w:rsidRPr="00AA379D" w:rsidRDefault="0087218C" w:rsidP="0001320F">
      <w:pPr>
        <w:shd w:val="clear" w:color="auto" w:fill="FFFFFF"/>
        <w:spacing w:after="0" w:line="330" w:lineRule="atLeast"/>
        <w:ind w:firstLine="480"/>
        <w:jc w:val="both"/>
        <w:rPr>
          <w:rFonts w:ascii="Arial" w:eastAsia="Times New Roman" w:hAnsi="Arial" w:cs="Arial"/>
          <w:b/>
          <w:color w:val="000000"/>
          <w:sz w:val="24"/>
          <w:szCs w:val="24"/>
          <w:lang w:val="tt-RU" w:eastAsia="ru-RU"/>
        </w:rPr>
      </w:pPr>
      <w:r w:rsidRPr="00AA379D">
        <w:rPr>
          <w:rFonts w:ascii="Arial" w:eastAsia="Times New Roman" w:hAnsi="Arial" w:cs="Arial"/>
          <w:color w:val="000000"/>
          <w:sz w:val="24"/>
          <w:szCs w:val="24"/>
          <w:lang w:val="tt-RU" w:eastAsia="ru-RU"/>
        </w:rPr>
        <w:t xml:space="preserve">2.7.1. </w:t>
      </w:r>
      <w:r w:rsidR="0001320F" w:rsidRPr="00AA379D">
        <w:rPr>
          <w:rFonts w:ascii="Arial" w:eastAsia="Times New Roman" w:hAnsi="Arial" w:cs="Arial"/>
          <w:color w:val="000000"/>
          <w:sz w:val="24"/>
          <w:szCs w:val="24"/>
          <w:lang w:val="tt-RU" w:eastAsia="ru-RU"/>
        </w:rPr>
        <w:t xml:space="preserve">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муниципаль хезмәтләр 210-ФЗ номерлы Федераль законның 19 статьясындагы 2 өлешендә каралган ысуллар, дәүләт һәм муниципаль хезмәтләрнең бердәм порталын, дәүләт һәм муниципаль хезмәтләрнең региональ порталларын, күрсәтелгән органнарның рәсми сайтларын кулланып, дәүләт һәм муниципаль </w:t>
      </w:r>
      <w:r w:rsidR="0001320F" w:rsidRPr="00AA379D">
        <w:rPr>
          <w:rFonts w:ascii="Arial" w:eastAsia="Times New Roman" w:hAnsi="Arial" w:cs="Arial"/>
          <w:color w:val="000000"/>
          <w:sz w:val="24"/>
          <w:szCs w:val="24"/>
          <w:lang w:val="tt-RU" w:eastAsia="ru-RU"/>
        </w:rPr>
        <w:lastRenderedPageBreak/>
        <w:t>хезмәтләр күрсәтү тәртибен билгеләүче норматив хокукый актлар нигезендә күрсәтелә.»;</w:t>
      </w:r>
    </w:p>
    <w:p w:rsidR="0087218C" w:rsidRPr="00AA379D" w:rsidRDefault="0001320F" w:rsidP="00C67463">
      <w:pPr>
        <w:shd w:val="clear" w:color="auto" w:fill="FFFFFF"/>
        <w:spacing w:after="0" w:line="330" w:lineRule="atLeast"/>
        <w:ind w:left="360"/>
        <w:contextualSpacing/>
        <w:jc w:val="both"/>
        <w:rPr>
          <w:rFonts w:ascii="Arial" w:eastAsia="Times New Roman" w:hAnsi="Arial" w:cs="Arial"/>
          <w:color w:val="000000"/>
          <w:sz w:val="24"/>
          <w:szCs w:val="24"/>
          <w:lang w:val="tt-RU" w:eastAsia="ru-RU"/>
        </w:rPr>
      </w:pPr>
      <w:r w:rsidRPr="00AA379D">
        <w:rPr>
          <w:rFonts w:ascii="Arial" w:eastAsia="Times New Roman" w:hAnsi="Arial" w:cs="Arial"/>
          <w:b/>
          <w:color w:val="000000"/>
          <w:sz w:val="24"/>
          <w:szCs w:val="24"/>
          <w:lang w:val="tt-RU" w:eastAsia="ru-RU"/>
        </w:rPr>
        <w:t>3 бүлекне</w:t>
      </w:r>
      <w:r w:rsidRPr="00AA379D">
        <w:rPr>
          <w:rFonts w:ascii="Arial" w:eastAsia="Times New Roman" w:hAnsi="Arial" w:cs="Arial"/>
          <w:color w:val="000000"/>
          <w:sz w:val="24"/>
          <w:szCs w:val="24"/>
          <w:lang w:val="tt-RU" w:eastAsia="ru-RU"/>
        </w:rPr>
        <w:t xml:space="preserve"> түбәндәге яңа редакциядә бәян итәргә:</w:t>
      </w:r>
    </w:p>
    <w:p w:rsidR="00C67463" w:rsidRPr="00AA379D" w:rsidRDefault="00C67463" w:rsidP="00C67463">
      <w:pPr>
        <w:shd w:val="clear" w:color="auto" w:fill="FFFFFF"/>
        <w:spacing w:after="0" w:line="330" w:lineRule="atLeast"/>
        <w:ind w:left="720"/>
        <w:contextualSpacing/>
        <w:jc w:val="both"/>
        <w:rPr>
          <w:rFonts w:ascii="Arial" w:eastAsia="Times New Roman" w:hAnsi="Arial" w:cs="Arial"/>
          <w:color w:val="000000"/>
          <w:sz w:val="24"/>
          <w:szCs w:val="24"/>
          <w:lang w:val="tt-RU" w:eastAsia="ru-RU"/>
        </w:rPr>
      </w:pPr>
    </w:p>
    <w:p w:rsidR="00B77DA3" w:rsidRPr="00AA379D" w:rsidRDefault="00B77DA3" w:rsidP="00B77DA3">
      <w:pPr>
        <w:autoSpaceDE w:val="0"/>
        <w:autoSpaceDN w:val="0"/>
        <w:adjustRightInd w:val="0"/>
        <w:spacing w:after="0" w:line="240" w:lineRule="auto"/>
        <w:ind w:right="-1"/>
        <w:jc w:val="center"/>
        <w:rPr>
          <w:rFonts w:ascii="Arial" w:eastAsia="Calibri" w:hAnsi="Arial" w:cs="Arial"/>
          <w:color w:val="000000"/>
          <w:sz w:val="24"/>
          <w:szCs w:val="24"/>
          <w:lang w:val="tt"/>
        </w:rPr>
      </w:pPr>
      <w:r w:rsidRPr="00AA379D">
        <w:rPr>
          <w:rFonts w:ascii="Arial" w:eastAsia="Calibri" w:hAnsi="Arial" w:cs="Arial"/>
          <w:b/>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77DA3" w:rsidRPr="00AA379D" w:rsidRDefault="00B77DA3" w:rsidP="00B77DA3">
      <w:pPr>
        <w:tabs>
          <w:tab w:val="left" w:pos="9781"/>
        </w:tabs>
        <w:autoSpaceDE w:val="0"/>
        <w:autoSpaceDN w:val="0"/>
        <w:adjustRightInd w:val="0"/>
        <w:spacing w:after="0" w:line="240" w:lineRule="auto"/>
        <w:ind w:right="-1" w:firstLine="720"/>
        <w:jc w:val="both"/>
        <w:rPr>
          <w:rFonts w:ascii="Arial" w:eastAsia="Calibri" w:hAnsi="Arial" w:cs="Arial"/>
          <w:sz w:val="24"/>
          <w:szCs w:val="24"/>
          <w:lang w:val="tt"/>
        </w:rPr>
      </w:pPr>
    </w:p>
    <w:p w:rsidR="00B77DA3" w:rsidRPr="00AA379D" w:rsidRDefault="00B77DA3" w:rsidP="005E4BC7">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3.1. Муниципаль хезмәт күрсәткәндә гамәлләрнең эзлеклелеге тасвирламасы</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3.1.1. Муниципаль хезмәт күрсәтү түбәндәге процедураларны үз эченә ала:  </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1) мөрәҗәгать итүчегә консультацияләр күрсәтү;</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2) мөрәҗәгать итүче тарафыннан тапшырылган документлар комплектын кабул итү һәм карау;</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 ведомствоара гарызнамәләр муниципаль хезмәт күрсәтүдә катнашучы органнарга җибәрү;</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4) муниципаль хезмәт нәтиҗәсен әзерләү;</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5) мөрәҗәгать итүчегә муниципаль хезмәт нәтиҗәсен бирү (җибәрү).</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B77DA3">
      <w:pPr>
        <w:tabs>
          <w:tab w:val="left" w:pos="9781"/>
        </w:tabs>
        <w:suppressAutoHyphens/>
        <w:autoSpaceDE w:val="0"/>
        <w:autoSpaceDN w:val="0"/>
        <w:adjustRightInd w:val="0"/>
        <w:spacing w:after="0" w:line="240" w:lineRule="auto"/>
        <w:ind w:right="-1"/>
        <w:jc w:val="center"/>
        <w:rPr>
          <w:rFonts w:ascii="Arial" w:eastAsia="Calibri" w:hAnsi="Arial" w:cs="Arial"/>
          <w:sz w:val="24"/>
          <w:szCs w:val="24"/>
          <w:lang w:val="tt"/>
        </w:rPr>
      </w:pPr>
      <w:r w:rsidRPr="00AA379D">
        <w:rPr>
          <w:rFonts w:ascii="Arial" w:eastAsia="Calibri" w:hAnsi="Arial" w:cs="Arial"/>
          <w:sz w:val="24"/>
          <w:szCs w:val="24"/>
          <w:lang w:val="tt"/>
        </w:rPr>
        <w:t>3.2. Гариза бирүчегә консультацияләр бирү</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процедураны үтәү өчен җаваплы вазыйфаи зат (хезмәткәр), түбәндәгеләр тора: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күпфункцияле үзәккә мөрәҗәгать иткәндә - КФҮ хезмәткәре;</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мөрәҗәгать итүченең башкарма комитетында мөрәҗәгатендә - башкарма комитет сәркәтибе/вазыйфаи зат турында белешмәләр (алга таба - консультацияләү өчен җаваплы вазыйфаи зат) күрсәтелә.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Әлеге пункт белән билгеләнә торган процедуралар мөрәҗәгать итүче мөрәҗәгать иткән көндә башкарыла.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Консультирование өчен җаваплы вазыйфаи зат мөрәҗәгать итүчегә Регламентның 1.3.4 пункты таләпләре нигезендә хәбәр итә.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Әлеге пункт белән билгеләнгән процедуралар мөрәҗәгать кергән көннән алып өч эш көне эчендә башкарыла.</w:t>
      </w:r>
    </w:p>
    <w:p w:rsidR="00B77DA3" w:rsidRPr="00AA379D" w:rsidRDefault="00B77DA3" w:rsidP="00B77DA3">
      <w:pPr>
        <w:tabs>
          <w:tab w:val="left" w:pos="9923"/>
        </w:tabs>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5E4BC7">
      <w:pPr>
        <w:tabs>
          <w:tab w:val="left" w:pos="9781"/>
        </w:tabs>
        <w:suppressAutoHyphens/>
        <w:autoSpaceDE w:val="0"/>
        <w:autoSpaceDN w:val="0"/>
        <w:adjustRightInd w:val="0"/>
        <w:spacing w:after="0" w:line="240" w:lineRule="auto"/>
        <w:ind w:right="-1"/>
        <w:jc w:val="center"/>
        <w:rPr>
          <w:rFonts w:ascii="Arial" w:eastAsia="Calibri" w:hAnsi="Arial" w:cs="Arial"/>
          <w:sz w:val="24"/>
          <w:szCs w:val="24"/>
          <w:lang w:val="tt"/>
        </w:rPr>
      </w:pPr>
      <w:r w:rsidRPr="00AA379D">
        <w:rPr>
          <w:rFonts w:ascii="Arial" w:eastAsia="Calibri" w:hAnsi="Arial" w:cs="Arial"/>
          <w:sz w:val="24"/>
          <w:szCs w:val="24"/>
          <w:lang w:val="tt"/>
        </w:rPr>
        <w:t xml:space="preserve">3.3. Мөрәҗәгать итүче тарафыннан тапшырылган документлар </w:t>
      </w:r>
      <w:r w:rsidR="005E4BC7" w:rsidRPr="00AA379D">
        <w:rPr>
          <w:rFonts w:ascii="Arial" w:eastAsia="Calibri" w:hAnsi="Arial" w:cs="Arial"/>
          <w:sz w:val="24"/>
          <w:szCs w:val="24"/>
          <w:lang w:val="tt"/>
        </w:rPr>
        <w:t>комплектын кабул итү һәм карау</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3.3.1. КФҮ аша муниципаль хезмәт күрсәтү өчен документлар кабул итү яисә КФҮ нең читтән торып эш урыны.</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3.3.1.2. КФҮ хезмәткәре, гаризаларны кабул итүче: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итүченең шәхесен раслый;</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предметын билгели;</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документлар бирүче затның вәкаләтләрен тикшерә;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документларның Регламентның 2.5 пунктында күрсәтелгән таләпләргә туры килүен тикшерә;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КФҮ АИСка гаризаның электрон формасын тутыра;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кәгазь чыганакта Регламентның 2.5 пунктында күрсәтелгән документларны тапшырганда, тапшырылган документларны сканировкалый;</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КФҮ АИСтан гаризаны ача;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итүчегә тикшерүгә һәм имзалауга тапшыра;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имзалаганнан соң, КФҮ АИСта имзаланган гаризаны сканерлый;</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имзаланган гаризаны һәм кәгазь документларның төп нөсхәләрен кире кайтара;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итүчегә документларны кабул итүдә расписка бирә.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Әлеге пункт белән билгеләнә торган процедуралар мөрәҗәгать итүче мөрәҗәгать иткән көндә башкарыла.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Административ процедураларны үтәү нәтиҗәләре: гаризаны һәм документлар пакетын җибәрүгә әзер булу.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3.3.2. Республика порталы аша электрон рәвештә муниципаль хезмәт күрсәтү өчен документлар кабул итү.</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3.3.2.1. Гаризаны республика порталы аша электрон рәвештә бирү өчен гариза бирүче түбәндәге гамәлләрне башкара: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Республика порталында авторизация үти;</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Республика порталында электрон гариза формасын ача;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lastRenderedPageBreak/>
        <w:t>хәбәр ителгән белешмәләрнең дөреслеген раслый (электрон гариза формасында тиешле тамганы билгели);</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электрон гариза җибәрә (электрон гариза формасында тиешле төймәгә баса);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электрон гариза җибәрү турында хәбәр ала. </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Әлеге пункт белән билгеләнә торган процедуралар мөрәҗәгать итүче мөрәҗәгать иткән көндә башкарыла.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процедураларны үтәү нәтиҗәләре булып электрон эш тора.</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3.3.3. Документлар комплектын башкарма комитет тарафыннан карау</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процедураны үтәү өчен җаваплы вазыйфаи зат (хезмәткәр) булып_</w:t>
      </w:r>
      <w:r w:rsidRPr="00AA379D">
        <w:rPr>
          <w:rFonts w:ascii="Arial" w:eastAsia="Calibri" w:hAnsi="Arial" w:cs="Arial"/>
          <w:sz w:val="24"/>
          <w:szCs w:val="24"/>
        </w:rPr>
        <w:t xml:space="preserve"> </w:t>
      </w:r>
      <w:r w:rsidRPr="00AA379D">
        <w:rPr>
          <w:rFonts w:ascii="Arial" w:eastAsia="Calibri" w:hAnsi="Arial" w:cs="Arial"/>
          <w:sz w:val="24"/>
          <w:szCs w:val="24"/>
          <w:lang w:val="tt"/>
        </w:rPr>
        <w:t>башкарма комитет сәркәтибе _/вазыйфаи зат турында белешмәләр күрсәтелә/(алга таба - документлар кабул итү өчен җаваплы вазыйфаи зат):</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Документлар кабул итү өчен җаваплы вазыйфаи зат, документлар каралуга кергәннән соң: </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документларның комплектлылыгын, электрон үрнәкләренең укылышын тикшерә;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w:t>
      </w:r>
      <w:r w:rsidRPr="00AA379D">
        <w:rPr>
          <w:rFonts w:ascii="Arial" w:eastAsia="Calibri" w:hAnsi="Arial" w:cs="Arial"/>
          <w:sz w:val="24"/>
          <w:szCs w:val="24"/>
          <w:lang w:val="tt"/>
        </w:rPr>
        <w:lastRenderedPageBreak/>
        <w:t>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3.3.3.3. Регламентның 3.3.3.пункты белән билгеләнгән процедуралар гариза каралуга кергән көннән бер эш көне эчендә үтәлә.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77DA3" w:rsidRPr="00AA379D" w:rsidRDefault="00B77DA3" w:rsidP="00B77DA3">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B77DA3">
      <w:pPr>
        <w:tabs>
          <w:tab w:val="left" w:pos="8610"/>
        </w:tabs>
        <w:spacing w:after="0" w:line="240" w:lineRule="auto"/>
        <w:ind w:right="-1" w:firstLine="709"/>
        <w:jc w:val="center"/>
        <w:rPr>
          <w:rFonts w:ascii="Arial" w:eastAsia="Calibri" w:hAnsi="Arial" w:cs="Arial"/>
          <w:sz w:val="24"/>
          <w:szCs w:val="24"/>
          <w:lang w:val="tt"/>
        </w:rPr>
      </w:pPr>
      <w:r w:rsidRPr="00AA379D">
        <w:rPr>
          <w:rFonts w:ascii="Arial" w:eastAsia="Calibri" w:hAnsi="Arial" w:cs="Arial"/>
          <w:sz w:val="24"/>
          <w:szCs w:val="24"/>
          <w:lang w:val="tt"/>
        </w:rPr>
        <w:t>3.4. Ведомствоара гарызнамәләрне муниципаль хезмәт күрсәтүдә катнашучы органнарга җибәрү</w:t>
      </w:r>
    </w:p>
    <w:p w:rsidR="00B77DA3" w:rsidRPr="00AA379D" w:rsidRDefault="00B77DA3" w:rsidP="00B77DA3">
      <w:pPr>
        <w:spacing w:after="0" w:line="240" w:lineRule="auto"/>
        <w:ind w:right="-1" w:firstLine="709"/>
        <w:jc w:val="both"/>
        <w:rPr>
          <w:rFonts w:ascii="Arial" w:eastAsia="Calibri" w:hAnsi="Arial" w:cs="Arial"/>
          <w:sz w:val="24"/>
          <w:szCs w:val="24"/>
          <w:lang w:val="tt"/>
        </w:rPr>
      </w:pP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процедураны үтәү өчен җаваплы вазыйфаи зат (хезмәткәр) булып тора башкарма комитет сәркәтибе /вазыйфаи зат турында белешмәләр күрсәтелә/ (алга таба - ведомствоара гарызнамәләр юнәлеше өчен җаваплы вазыйфаи зат).</w:t>
      </w:r>
    </w:p>
    <w:p w:rsidR="00B77DA3" w:rsidRPr="00AA379D" w:rsidRDefault="00B77DA3" w:rsidP="00B77DA3">
      <w:pPr>
        <w:spacing w:after="0" w:line="240" w:lineRule="auto"/>
        <w:ind w:right="-1" w:firstLine="709"/>
        <w:jc w:val="both"/>
        <w:rPr>
          <w:rFonts w:ascii="Arial" w:eastAsia="Calibri" w:hAnsi="Arial" w:cs="Arial"/>
          <w:bCs/>
          <w:iCs/>
          <w:sz w:val="24"/>
          <w:szCs w:val="24"/>
          <w:lang w:val="tt"/>
        </w:rPr>
      </w:pPr>
      <w:r w:rsidRPr="00AA379D">
        <w:rPr>
          <w:rFonts w:ascii="Arial" w:eastAsia="Calibri" w:hAnsi="Arial" w:cs="Arial"/>
          <w:bCs/>
          <w:iCs/>
          <w:sz w:val="24"/>
          <w:szCs w:val="24"/>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B77DA3" w:rsidRPr="00AA379D" w:rsidRDefault="00B77DA3" w:rsidP="00B77DA3">
      <w:pPr>
        <w:spacing w:after="0" w:line="240" w:lineRule="auto"/>
        <w:ind w:right="-1" w:firstLine="709"/>
        <w:jc w:val="both"/>
        <w:rPr>
          <w:rFonts w:ascii="Arial" w:eastAsia="Calibri" w:hAnsi="Arial" w:cs="Arial"/>
          <w:strike/>
          <w:sz w:val="24"/>
          <w:szCs w:val="24"/>
          <w:lang w:val="tt"/>
        </w:rPr>
      </w:pPr>
      <w:r w:rsidRPr="00AA379D">
        <w:rPr>
          <w:rFonts w:ascii="Arial" w:eastAsia="Calibri" w:hAnsi="Arial" w:cs="Arial"/>
          <w:sz w:val="24"/>
          <w:szCs w:val="24"/>
          <w:lang w:val="tt"/>
        </w:rPr>
        <w:t xml:space="preserve">Әлеге пункт белән билгеләнгән процедуралар карау өчен гариза кабул ителгән көнне башкарыла. </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B77DA3" w:rsidRPr="00AA379D" w:rsidRDefault="00B77DA3" w:rsidP="00B77DA3">
      <w:pPr>
        <w:spacing w:after="0" w:line="240" w:lineRule="auto"/>
        <w:ind w:right="-1" w:firstLine="709"/>
        <w:jc w:val="both"/>
        <w:rPr>
          <w:rFonts w:ascii="Arial" w:eastAsia="Times" w:hAnsi="Arial" w:cs="Arial"/>
          <w:sz w:val="24"/>
          <w:szCs w:val="24"/>
          <w:lang w:val="tt"/>
        </w:rPr>
      </w:pPr>
      <w:r w:rsidRPr="00AA379D">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Әлеге пункт белән билгеләнгән процедуралар түбәндәге срокларда башкарыла: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Росреестр белгечләре тарафыннан җибәрелә торган документлар (белешмәләр) буенча өч эш көненнән артык түгел;</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B77DA3" w:rsidRPr="00AA379D" w:rsidRDefault="00B77DA3" w:rsidP="00B77DA3">
      <w:pPr>
        <w:spacing w:after="0" w:line="240" w:lineRule="auto"/>
        <w:ind w:right="-1" w:firstLine="720"/>
        <w:jc w:val="both"/>
        <w:rPr>
          <w:rFonts w:ascii="Arial" w:eastAsia="Calibri" w:hAnsi="Arial" w:cs="Arial"/>
          <w:sz w:val="24"/>
          <w:szCs w:val="24"/>
          <w:lang w:val="tt"/>
        </w:rPr>
      </w:pPr>
      <w:r w:rsidRPr="00AA379D">
        <w:rPr>
          <w:rFonts w:ascii="Arial" w:eastAsia="Calibri" w:hAnsi="Arial" w:cs="Arial"/>
          <w:sz w:val="24"/>
          <w:szCs w:val="24"/>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w:t>
      </w:r>
      <w:r w:rsidRPr="00AA379D">
        <w:rPr>
          <w:rFonts w:ascii="Arial" w:eastAsia="Calibri" w:hAnsi="Arial" w:cs="Arial"/>
          <w:sz w:val="24"/>
          <w:szCs w:val="24"/>
          <w:lang w:val="tt"/>
        </w:rPr>
        <w:lastRenderedPageBreak/>
        <w:t>ведомствоара гарызнамәләр юнәлеше өчен җаваплы вазыйфаи затка җибәрелгән баш тарту турында хәбәрнамә.</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3.4.4. Ведомствоара гарызнамәләр юнәлеше өчен җаваплы вазыйфаи зат:</w:t>
      </w:r>
    </w:p>
    <w:p w:rsidR="00B77DA3" w:rsidRPr="00AA379D" w:rsidRDefault="00B77DA3" w:rsidP="00B77DA3">
      <w:pPr>
        <w:spacing w:after="0" w:line="240" w:lineRule="auto"/>
        <w:ind w:right="-1" w:firstLine="709"/>
        <w:jc w:val="both"/>
        <w:rPr>
          <w:rFonts w:ascii="Arial" w:eastAsia="Times" w:hAnsi="Arial" w:cs="Arial"/>
          <w:sz w:val="24"/>
          <w:szCs w:val="24"/>
          <w:lang w:val="tt"/>
        </w:rPr>
      </w:pPr>
      <w:r w:rsidRPr="00AA379D">
        <w:rPr>
          <w:rFonts w:ascii="Arial" w:eastAsia="Calibri" w:hAnsi="Arial" w:cs="Arial"/>
          <w:sz w:val="24"/>
          <w:szCs w:val="24"/>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B77DA3" w:rsidRPr="00AA379D" w:rsidRDefault="00B77DA3" w:rsidP="00B77DA3">
      <w:pPr>
        <w:spacing w:after="0" w:line="240" w:lineRule="auto"/>
        <w:ind w:right="-1" w:firstLine="720"/>
        <w:jc w:val="both"/>
        <w:rPr>
          <w:rFonts w:ascii="Arial" w:eastAsia="Calibri" w:hAnsi="Arial" w:cs="Arial"/>
          <w:sz w:val="24"/>
          <w:szCs w:val="24"/>
          <w:lang w:val="tt"/>
        </w:rPr>
      </w:pPr>
      <w:r w:rsidRPr="00AA379D">
        <w:rPr>
          <w:rFonts w:ascii="Arial" w:eastAsia="Calibri"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77DA3" w:rsidRPr="00AA379D" w:rsidRDefault="00B77DA3" w:rsidP="00B77DA3">
      <w:pPr>
        <w:spacing w:after="0" w:line="240" w:lineRule="auto"/>
        <w:ind w:right="-1" w:firstLine="720"/>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3.4.7. Регламентның 3.4 пунктында күрсәтелгән административ процедураларны үтәүнең максималь срогы биш эш көне тәшкил итә.</w:t>
      </w:r>
    </w:p>
    <w:p w:rsidR="00B77DA3" w:rsidRPr="00AA379D" w:rsidRDefault="00B77DA3" w:rsidP="00B77DA3">
      <w:pPr>
        <w:suppressAutoHyphens/>
        <w:autoSpaceDE w:val="0"/>
        <w:autoSpaceDN w:val="0"/>
        <w:adjustRightInd w:val="0"/>
        <w:spacing w:after="0" w:line="240" w:lineRule="auto"/>
        <w:ind w:right="-1" w:firstLine="709"/>
        <w:jc w:val="both"/>
        <w:rPr>
          <w:rFonts w:ascii="Arial" w:eastAsia="Calibri" w:hAnsi="Arial" w:cs="Arial"/>
          <w:sz w:val="24"/>
          <w:szCs w:val="24"/>
          <w:lang w:val="tt"/>
        </w:rPr>
      </w:pPr>
    </w:p>
    <w:p w:rsidR="00B77DA3" w:rsidRPr="00AA379D" w:rsidRDefault="00B77DA3" w:rsidP="00B77DA3">
      <w:pPr>
        <w:spacing w:after="0" w:line="240" w:lineRule="auto"/>
        <w:ind w:right="-1"/>
        <w:jc w:val="center"/>
        <w:rPr>
          <w:rFonts w:ascii="Arial" w:eastAsia="Calibri" w:hAnsi="Arial" w:cs="Arial"/>
          <w:sz w:val="24"/>
          <w:szCs w:val="24"/>
          <w:lang w:val="tt"/>
        </w:rPr>
      </w:pPr>
      <w:r w:rsidRPr="00AA379D">
        <w:rPr>
          <w:rFonts w:ascii="Arial" w:eastAsia="Calibri" w:hAnsi="Arial" w:cs="Arial"/>
          <w:sz w:val="24"/>
          <w:szCs w:val="24"/>
          <w:lang w:val="tt"/>
        </w:rPr>
        <w:t>3.5. Муниципаль хезмәт нәтиҗәсен әзерләү</w:t>
      </w:r>
    </w:p>
    <w:p w:rsidR="00B77DA3" w:rsidRPr="00AA379D" w:rsidRDefault="00B77DA3" w:rsidP="00B77DA3">
      <w:pPr>
        <w:spacing w:after="0" w:line="240" w:lineRule="auto"/>
        <w:ind w:right="-1" w:firstLine="709"/>
        <w:jc w:val="center"/>
        <w:rPr>
          <w:rFonts w:ascii="Arial" w:eastAsia="Calibri" w:hAnsi="Arial" w:cs="Arial"/>
          <w:sz w:val="24"/>
          <w:szCs w:val="24"/>
          <w:lang w:val="tt"/>
        </w:rPr>
      </w:pP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процедураны үтәү өчен җаваплы вазыйфаи зат булып тора башкарма комитет сәркәтибе /вазыйфаи зат турында белешмәләр күрсәтелә/(алга таба - муниципаль хезмәт күрсәтү нәтиҗәсен әзерләү өчен җаваплы вазыйфаи зат).</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val="tt" w:eastAsia="ru-RU"/>
        </w:rPr>
      </w:pPr>
      <w:r w:rsidRPr="00AA379D">
        <w:rPr>
          <w:rFonts w:ascii="Arial" w:eastAsia="Times New Roman" w:hAnsi="Arial" w:cs="Arial"/>
          <w:sz w:val="24"/>
          <w:szCs w:val="24"/>
          <w:shd w:val="clear" w:color="auto" w:fill="FFFFFF"/>
          <w:lang w:val="tt" w:eastAsia="ru-RU"/>
        </w:rPr>
        <w:t>3.5.2. Муниципаль хезмәт күрсәтү нәтиҗәсен әзерләү өчен җаваплы вазыйфаи зат:</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val="tt" w:eastAsia="ru-RU"/>
        </w:rPr>
      </w:pPr>
      <w:r w:rsidRPr="00AA379D">
        <w:rPr>
          <w:rFonts w:ascii="Arial" w:eastAsia="Times New Roman" w:hAnsi="Arial" w:cs="Arial"/>
          <w:bCs/>
          <w:iCs/>
          <w:sz w:val="24"/>
          <w:szCs w:val="24"/>
          <w:shd w:val="clear" w:color="auto" w:fill="FFFFFF"/>
          <w:lang w:val="tt" w:eastAsia="ru-RU"/>
        </w:rPr>
        <w:t>адрес бирү яки аның адресын гамәлдән чыгару мөмкинлеген билгели;</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A379D">
        <w:rPr>
          <w:rFonts w:ascii="Arial" w:eastAsia="Times New Roman" w:hAnsi="Arial" w:cs="Arial"/>
          <w:bCs/>
          <w:iCs/>
          <w:sz w:val="24"/>
          <w:szCs w:val="24"/>
          <w:shd w:val="clear" w:color="auto" w:fill="FFFFFF"/>
          <w:lang w:val="tt" w:eastAsia="ru-RU"/>
        </w:rPr>
        <w:t>адресация объектының урынын тикшерә (кирәк булганда);</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A379D">
        <w:rPr>
          <w:rFonts w:ascii="Arial" w:eastAsia="Times New Roman" w:hAnsi="Arial" w:cs="Arial"/>
          <w:bCs/>
          <w:iCs/>
          <w:sz w:val="24"/>
          <w:szCs w:val="24"/>
          <w:shd w:val="clear" w:color="auto" w:fill="FFFFFF"/>
          <w:lang w:val="tt" w:eastAsia="ru-RU"/>
        </w:rPr>
        <w:lastRenderedPageBreak/>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B77DA3" w:rsidRPr="00AA379D" w:rsidRDefault="00B77DA3" w:rsidP="00B77DA3">
      <w:pPr>
        <w:autoSpaceDE w:val="0"/>
        <w:autoSpaceDN w:val="0"/>
        <w:adjustRightInd w:val="0"/>
        <w:spacing w:after="0" w:line="240" w:lineRule="auto"/>
        <w:ind w:firstLine="709"/>
        <w:jc w:val="both"/>
        <w:rPr>
          <w:rFonts w:ascii="Arial" w:eastAsia="Calibri" w:hAnsi="Arial" w:cs="Arial"/>
          <w:bCs/>
          <w:iCs/>
          <w:sz w:val="24"/>
          <w:szCs w:val="24"/>
          <w:shd w:val="clear" w:color="auto" w:fill="FFFFFF"/>
        </w:rPr>
      </w:pPr>
      <w:r w:rsidRPr="00AA379D">
        <w:rPr>
          <w:rFonts w:ascii="Arial" w:eastAsia="Calibri" w:hAnsi="Arial" w:cs="Arial"/>
          <w:bCs/>
          <w:iCs/>
          <w:sz w:val="24"/>
          <w:szCs w:val="24"/>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A379D">
        <w:rPr>
          <w:rFonts w:ascii="Arial" w:eastAsia="Times New Roman" w:hAnsi="Arial" w:cs="Arial"/>
          <w:bCs/>
          <w:iCs/>
          <w:sz w:val="24"/>
          <w:szCs w:val="24"/>
          <w:shd w:val="clear" w:color="auto" w:fill="FFFFFF"/>
          <w:lang w:val="tt"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77DA3" w:rsidRPr="00AA379D" w:rsidRDefault="00B77DA3" w:rsidP="00B77DA3">
      <w:pPr>
        <w:autoSpaceDE w:val="0"/>
        <w:autoSpaceDN w:val="0"/>
        <w:adjustRightInd w:val="0"/>
        <w:spacing w:after="0" w:line="240" w:lineRule="auto"/>
        <w:ind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процедуралар бер эш көне дәвамында башкарыла.</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A379D">
        <w:rPr>
          <w:rFonts w:ascii="Arial" w:eastAsia="Times New Roman" w:hAnsi="Arial" w:cs="Arial"/>
          <w:bCs/>
          <w:iCs/>
          <w:sz w:val="24"/>
          <w:szCs w:val="24"/>
          <w:shd w:val="clear" w:color="auto" w:fill="FFFFFF"/>
          <w:lang w:val="tt" w:eastAsia="ru-RU"/>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val="tt" w:eastAsia="ru-RU"/>
        </w:rPr>
      </w:pPr>
      <w:r w:rsidRPr="00AA379D">
        <w:rPr>
          <w:rFonts w:ascii="Arial" w:eastAsia="Times New Roman" w:hAnsi="Arial" w:cs="Arial"/>
          <w:bCs/>
          <w:iCs/>
          <w:sz w:val="24"/>
          <w:szCs w:val="24"/>
          <w:shd w:val="clear" w:color="auto" w:fill="FFFFFF"/>
          <w:lang w:val="tt"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val="tt" w:eastAsia="ru-RU"/>
        </w:rPr>
      </w:pPr>
      <w:r w:rsidRPr="00AA379D">
        <w:rPr>
          <w:rFonts w:ascii="Arial" w:eastAsia="Times New Roman" w:hAnsi="Arial" w:cs="Arial"/>
          <w:bCs/>
          <w:iCs/>
          <w:sz w:val="24"/>
          <w:szCs w:val="24"/>
          <w:shd w:val="clear" w:color="auto" w:fill="FFFFFF"/>
          <w:lang w:val="tt" w:eastAsia="ru-RU"/>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val="tt" w:eastAsia="ru-RU"/>
        </w:rPr>
      </w:pPr>
      <w:r w:rsidRPr="00AA379D">
        <w:rPr>
          <w:rFonts w:ascii="Arial" w:eastAsia="Times New Roman" w:hAnsi="Arial" w:cs="Arial"/>
          <w:bCs/>
          <w:iCs/>
          <w:sz w:val="24"/>
          <w:szCs w:val="24"/>
          <w:shd w:val="clear" w:color="auto" w:fill="FFFFFF"/>
          <w:lang w:val="tt"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379D">
        <w:rPr>
          <w:rFonts w:ascii="Arial" w:eastAsia="Times New Roman" w:hAnsi="Arial" w:cs="Arial"/>
          <w:sz w:val="24"/>
          <w:szCs w:val="24"/>
          <w:lang w:val="tt" w:eastAsia="ru-RU"/>
        </w:rPr>
        <w:t>Административ процедуралар бер эш көне дәвамында башкарыла.</w:t>
      </w:r>
    </w:p>
    <w:p w:rsidR="00B77DA3" w:rsidRPr="00AA379D" w:rsidRDefault="00B77DA3" w:rsidP="00B77DA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379D">
        <w:rPr>
          <w:rFonts w:ascii="Arial" w:eastAsia="Times New Roman" w:hAnsi="Arial" w:cs="Arial"/>
          <w:sz w:val="24"/>
          <w:szCs w:val="24"/>
          <w:lang w:val="tt"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B77DA3" w:rsidRPr="00AA379D" w:rsidRDefault="00B77DA3" w:rsidP="00B77DA3">
      <w:pPr>
        <w:tabs>
          <w:tab w:val="left" w:pos="8610"/>
        </w:tabs>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3.5.5. Регламентның 3.5 пунктында күрсәтелгән административ процедураларны үтәүнең максималь срогы ике эш көне тәшкил итә.</w:t>
      </w:r>
    </w:p>
    <w:p w:rsidR="00B77DA3" w:rsidRPr="00AA379D" w:rsidRDefault="00B77DA3" w:rsidP="00B77DA3">
      <w:pPr>
        <w:spacing w:after="0" w:line="240" w:lineRule="auto"/>
        <w:ind w:right="-1" w:firstLine="709"/>
        <w:jc w:val="both"/>
        <w:rPr>
          <w:rFonts w:ascii="Arial" w:eastAsia="Calibri" w:hAnsi="Arial" w:cs="Arial"/>
          <w:sz w:val="24"/>
          <w:szCs w:val="24"/>
        </w:rPr>
      </w:pPr>
    </w:p>
    <w:p w:rsidR="00B77DA3" w:rsidRPr="00AA379D" w:rsidRDefault="00B77DA3" w:rsidP="00B77DA3">
      <w:pPr>
        <w:spacing w:after="0" w:line="240" w:lineRule="auto"/>
        <w:ind w:right="-1"/>
        <w:jc w:val="center"/>
        <w:rPr>
          <w:rFonts w:ascii="Arial" w:eastAsia="Calibri" w:hAnsi="Arial" w:cs="Arial"/>
          <w:sz w:val="24"/>
          <w:szCs w:val="24"/>
        </w:rPr>
      </w:pPr>
      <w:r w:rsidRPr="00AA379D">
        <w:rPr>
          <w:rFonts w:ascii="Arial" w:eastAsia="Calibri" w:hAnsi="Arial" w:cs="Arial"/>
          <w:sz w:val="24"/>
          <w:szCs w:val="24"/>
          <w:lang w:val="tt"/>
        </w:rPr>
        <w:t>3.6. Мөрәҗәгать итүчегә муниципаль хезмәт нәтиҗәсен бирү (юллама)</w:t>
      </w:r>
    </w:p>
    <w:p w:rsidR="00B77DA3" w:rsidRPr="00AA379D" w:rsidRDefault="00B77DA3" w:rsidP="00B77DA3">
      <w:pPr>
        <w:spacing w:after="0" w:line="240" w:lineRule="auto"/>
        <w:ind w:right="-1" w:firstLine="709"/>
        <w:jc w:val="both"/>
        <w:rPr>
          <w:rFonts w:ascii="Arial" w:eastAsia="Calibri" w:hAnsi="Arial" w:cs="Arial"/>
          <w:sz w:val="24"/>
          <w:szCs w:val="24"/>
        </w:rPr>
      </w:pP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процедураны үтәү өчен җаваплы вазыйфаи зат булып тора башкарма комитет сәркәтибе /вазыйфаи зат турында белешмәләр күрсәтелә/ (алга таба - документлар бирү (җибәрү) өчен җаваплы вазыйфаи зат).</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Документлар бирү (юнәлеше) өчен җаваплы вазыйфаи зат:</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дәүләт һәм муниципаль хезмәтләр күрсәтү өчен билгеләнгән автоматлаштырылган мәгълүмат системасы документациясен алып баруның өстәмә </w:t>
      </w:r>
      <w:r w:rsidRPr="00AA379D">
        <w:rPr>
          <w:rFonts w:ascii="Arial" w:eastAsia="Calibri" w:hAnsi="Arial" w:cs="Arial"/>
          <w:sz w:val="24"/>
          <w:szCs w:val="24"/>
          <w:lang w:val="tt"/>
        </w:rPr>
        <w:lastRenderedPageBreak/>
        <w:t>системасында муниципаль хезмәт күрсәтү нәтиҗәләре турында белешмәләрне теркәүне һәм кертүне тәэмин итә;</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итүчегә (аның вәкиленә) муниципаль хезмәтне электрон хезмәттәшлек ярдәмендә күрсәтү һәм муниципаль хезмәтне КФҮ да күрсәтү нәтиҗәсен алу мөмкинлеге турында Республика порталы аша хәбәр итә.</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3.6.2. Муниципаль хезмәт күрсәтү нәтиҗәсен бирү тәртибе:</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3.6.2.1. Мөрәҗәгать итүчене КФҮ 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B77DA3" w:rsidRPr="00AA379D" w:rsidRDefault="00B77DA3" w:rsidP="00B77DA3">
      <w:pPr>
        <w:spacing w:after="0" w:line="240" w:lineRule="auto"/>
        <w:ind w:right="-1" w:firstLine="709"/>
        <w:jc w:val="both"/>
        <w:rPr>
          <w:rFonts w:ascii="Arial" w:eastAsia="Calibri" w:hAnsi="Arial" w:cs="Arial"/>
          <w:sz w:val="24"/>
          <w:szCs w:val="24"/>
          <w:lang w:val="tt"/>
        </w:rPr>
      </w:pPr>
    </w:p>
    <w:p w:rsidR="00B77DA3" w:rsidRPr="00AA379D" w:rsidRDefault="00B77DA3" w:rsidP="00B77DA3">
      <w:pPr>
        <w:spacing w:after="0" w:line="240" w:lineRule="auto"/>
        <w:ind w:right="-1" w:firstLine="709"/>
        <w:jc w:val="center"/>
        <w:rPr>
          <w:rFonts w:ascii="Arial" w:eastAsia="Calibri" w:hAnsi="Arial" w:cs="Arial"/>
          <w:sz w:val="24"/>
          <w:szCs w:val="24"/>
          <w:lang w:val="tt"/>
        </w:rPr>
      </w:pPr>
      <w:r w:rsidRPr="00AA379D">
        <w:rPr>
          <w:rFonts w:ascii="Arial" w:eastAsia="Calibri" w:hAnsi="Arial" w:cs="Arial"/>
          <w:sz w:val="24"/>
          <w:szCs w:val="24"/>
          <w:lang w:val="tt"/>
        </w:rPr>
        <w:t>3.7. Техник хаталарны төзәтү</w:t>
      </w:r>
    </w:p>
    <w:p w:rsidR="00B77DA3" w:rsidRPr="00AA379D" w:rsidRDefault="00B77DA3" w:rsidP="00B77DA3">
      <w:pPr>
        <w:spacing w:after="0" w:line="240" w:lineRule="auto"/>
        <w:ind w:right="-1" w:firstLine="709"/>
        <w:jc w:val="both"/>
        <w:rPr>
          <w:rFonts w:ascii="Arial" w:eastAsia="Calibri" w:hAnsi="Arial" w:cs="Arial"/>
          <w:sz w:val="24"/>
          <w:szCs w:val="24"/>
          <w:lang w:val="tt"/>
        </w:rPr>
      </w:pPr>
    </w:p>
    <w:p w:rsidR="00B77DA3" w:rsidRPr="00AA379D" w:rsidRDefault="00B77DA3" w:rsidP="00B77DA3">
      <w:pPr>
        <w:spacing w:after="0" w:line="240" w:lineRule="auto"/>
        <w:ind w:right="-1" w:firstLine="709"/>
        <w:jc w:val="both"/>
        <w:rPr>
          <w:rFonts w:ascii="Arial" w:eastAsia="Calibri" w:hAnsi="Arial" w:cs="Arial"/>
          <w:sz w:val="24"/>
          <w:szCs w:val="24"/>
          <w:lang w:val="tt"/>
        </w:rPr>
      </w:pPr>
      <w:r w:rsidRPr="00AA379D">
        <w:rPr>
          <w:rFonts w:ascii="Arial" w:eastAsia="Calibri" w:hAnsi="Arial" w:cs="Arial"/>
          <w:sz w:val="24"/>
          <w:szCs w:val="24"/>
          <w:lang w:val="tt"/>
        </w:rPr>
        <w:t>3.7.1. Техник хата ачыкланган очракта, муниципаль хезмәт нәтиҗәсе булган документта мөрәҗәгать итүче Башкарма комитетка җибәрә:</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техник хатаны төзәтү турында гариза (5 нче кушымта);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мөрәҗәгать итүчегә техник хатасы булган муниципаль хезмәт күрсәтү нәтиҗәсе буларак бирелгән документ;</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техник хаталар булуны дәлилләүче юридик көчкә ия документлар. </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w:t>
      </w:r>
      <w:r w:rsidRPr="00AA379D">
        <w:rPr>
          <w:rFonts w:ascii="Arial" w:eastAsia="Calibri" w:hAnsi="Arial" w:cs="Arial"/>
          <w:sz w:val="24"/>
          <w:szCs w:val="24"/>
          <w:lang w:val="tt"/>
        </w:rPr>
        <w:lastRenderedPageBreak/>
        <w:t>тарафыннан почта аша (шул исәптән электрон почта аша), яисә Республика порталы яки КФҮ аша тапшырыла.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 xml:space="preserve">Әлеге пункт белән билгеләнгән процедуралар гаризаны теркәү датасыннан бер эш көне эчендә башкарыла. </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B77DA3" w:rsidRPr="00AA379D" w:rsidRDefault="00B77DA3" w:rsidP="00B77DA3">
      <w:pPr>
        <w:spacing w:after="0" w:line="240" w:lineRule="auto"/>
        <w:ind w:right="-1" w:firstLine="709"/>
        <w:jc w:val="both"/>
        <w:rPr>
          <w:rFonts w:ascii="Arial" w:eastAsia="Calibri" w:hAnsi="Arial" w:cs="Arial"/>
          <w:sz w:val="24"/>
          <w:szCs w:val="24"/>
        </w:rPr>
      </w:pPr>
      <w:r w:rsidRPr="00AA379D">
        <w:rPr>
          <w:rFonts w:ascii="Arial" w:eastAsia="Calibri" w:hAnsi="Arial" w:cs="Arial"/>
          <w:sz w:val="24"/>
          <w:szCs w:val="24"/>
          <w:lang w:val="tt"/>
        </w:rPr>
        <w:t>Административ процедураларны үтәү нәтиҗәләре: мөрәҗәгать итүчегә бирелгән (юнәлешле) документ.</w:t>
      </w:r>
    </w:p>
    <w:p w:rsidR="005E4BC7" w:rsidRPr="00AA379D" w:rsidRDefault="005E4BC7" w:rsidP="00B77DA3">
      <w:pPr>
        <w:spacing w:after="0" w:line="240" w:lineRule="auto"/>
        <w:jc w:val="both"/>
        <w:rPr>
          <w:rFonts w:ascii="Arial" w:eastAsia="Calibri" w:hAnsi="Arial" w:cs="Arial"/>
          <w:sz w:val="24"/>
          <w:szCs w:val="24"/>
        </w:rPr>
      </w:pPr>
    </w:p>
    <w:p w:rsidR="00B77DA3" w:rsidRPr="00AA379D" w:rsidRDefault="00B77DA3" w:rsidP="00B77DA3">
      <w:pPr>
        <w:spacing w:after="0" w:line="240" w:lineRule="auto"/>
        <w:jc w:val="both"/>
        <w:rPr>
          <w:rFonts w:ascii="Arial" w:eastAsia="Calibri" w:hAnsi="Arial" w:cs="Arial"/>
          <w:b/>
          <w:bCs/>
          <w:sz w:val="24"/>
          <w:szCs w:val="24"/>
        </w:rPr>
      </w:pPr>
      <w:r w:rsidRPr="00AA379D">
        <w:rPr>
          <w:rFonts w:ascii="Arial" w:eastAsia="Calibri" w:hAnsi="Arial" w:cs="Arial"/>
          <w:sz w:val="24"/>
          <w:szCs w:val="24"/>
        </w:rPr>
        <w:t xml:space="preserve">2. </w:t>
      </w:r>
      <w:proofErr w:type="spellStart"/>
      <w:r w:rsidRPr="00AA379D">
        <w:rPr>
          <w:rFonts w:ascii="Arial" w:eastAsia="Calibri" w:hAnsi="Arial" w:cs="Arial"/>
          <w:sz w:val="24"/>
          <w:szCs w:val="24"/>
        </w:rPr>
        <w:t>Әлеге</w:t>
      </w:r>
      <w:proofErr w:type="spellEnd"/>
      <w:r w:rsidRPr="00AA379D">
        <w:rPr>
          <w:rFonts w:ascii="Arial" w:eastAsia="Calibri" w:hAnsi="Arial" w:cs="Arial"/>
          <w:sz w:val="24"/>
          <w:szCs w:val="24"/>
        </w:rPr>
        <w:t xml:space="preserve"> </w:t>
      </w:r>
      <w:proofErr w:type="spellStart"/>
      <w:r w:rsidRPr="00AA379D">
        <w:rPr>
          <w:rFonts w:ascii="Arial" w:eastAsia="Calibri" w:hAnsi="Arial" w:cs="Arial"/>
          <w:sz w:val="24"/>
          <w:szCs w:val="24"/>
        </w:rPr>
        <w:t>карар</w:t>
      </w:r>
      <w:proofErr w:type="spellEnd"/>
      <w:r w:rsidRPr="00AA379D">
        <w:rPr>
          <w:rFonts w:ascii="Arial" w:eastAsia="Calibri" w:hAnsi="Arial" w:cs="Arial"/>
          <w:sz w:val="24"/>
          <w:szCs w:val="24"/>
        </w:rPr>
        <w:t xml:space="preserve"> </w:t>
      </w:r>
      <w:proofErr w:type="spellStart"/>
      <w:r w:rsidRPr="00AA379D">
        <w:rPr>
          <w:rFonts w:ascii="Arial" w:eastAsia="Calibri" w:hAnsi="Arial" w:cs="Arial"/>
          <w:sz w:val="24"/>
          <w:szCs w:val="24"/>
        </w:rPr>
        <w:t>рәсми</w:t>
      </w:r>
      <w:proofErr w:type="spellEnd"/>
      <w:r w:rsidRPr="00AA379D">
        <w:rPr>
          <w:rFonts w:ascii="Arial" w:eastAsia="Calibri" w:hAnsi="Arial" w:cs="Arial"/>
          <w:sz w:val="24"/>
          <w:szCs w:val="24"/>
        </w:rPr>
        <w:t xml:space="preserve"> </w:t>
      </w:r>
      <w:proofErr w:type="spellStart"/>
      <w:r w:rsidRPr="00AA379D">
        <w:rPr>
          <w:rFonts w:ascii="Arial" w:eastAsia="Calibri" w:hAnsi="Arial" w:cs="Arial"/>
          <w:sz w:val="24"/>
          <w:szCs w:val="24"/>
        </w:rPr>
        <w:t>басылып</w:t>
      </w:r>
      <w:proofErr w:type="spellEnd"/>
      <w:r w:rsidRPr="00AA379D">
        <w:rPr>
          <w:rFonts w:ascii="Arial" w:eastAsia="Calibri" w:hAnsi="Arial" w:cs="Arial"/>
          <w:sz w:val="24"/>
          <w:szCs w:val="24"/>
        </w:rPr>
        <w:t xml:space="preserve"> </w:t>
      </w:r>
      <w:proofErr w:type="spellStart"/>
      <w:r w:rsidRPr="00AA379D">
        <w:rPr>
          <w:rFonts w:ascii="Arial" w:eastAsia="Calibri" w:hAnsi="Arial" w:cs="Arial"/>
          <w:sz w:val="24"/>
          <w:szCs w:val="24"/>
        </w:rPr>
        <w:t>чыгарга</w:t>
      </w:r>
      <w:proofErr w:type="spellEnd"/>
      <w:r w:rsidRPr="00AA379D">
        <w:rPr>
          <w:rFonts w:ascii="Arial" w:eastAsia="Calibri" w:hAnsi="Arial" w:cs="Arial"/>
          <w:sz w:val="24"/>
          <w:szCs w:val="24"/>
        </w:rPr>
        <w:t xml:space="preserve"> </w:t>
      </w:r>
      <w:proofErr w:type="spellStart"/>
      <w:r w:rsidRPr="00AA379D">
        <w:rPr>
          <w:rFonts w:ascii="Arial" w:eastAsia="Calibri" w:hAnsi="Arial" w:cs="Arial"/>
          <w:sz w:val="24"/>
          <w:szCs w:val="24"/>
        </w:rPr>
        <w:t>тиеш</w:t>
      </w:r>
      <w:proofErr w:type="spellEnd"/>
      <w:r w:rsidRPr="00AA379D">
        <w:rPr>
          <w:rFonts w:ascii="Arial" w:eastAsia="Calibri" w:hAnsi="Arial" w:cs="Arial"/>
          <w:sz w:val="24"/>
          <w:szCs w:val="24"/>
        </w:rPr>
        <w:t>.</w:t>
      </w:r>
    </w:p>
    <w:p w:rsidR="00B77DA3" w:rsidRPr="00AA379D" w:rsidRDefault="00B77DA3" w:rsidP="00B77DA3">
      <w:pPr>
        <w:spacing w:after="0" w:line="240" w:lineRule="auto"/>
        <w:jc w:val="both"/>
        <w:rPr>
          <w:rFonts w:ascii="Arial" w:eastAsia="Calibri" w:hAnsi="Arial" w:cs="Arial"/>
          <w:b/>
          <w:bCs/>
          <w:sz w:val="24"/>
          <w:szCs w:val="24"/>
        </w:rPr>
      </w:pPr>
    </w:p>
    <w:p w:rsidR="00AA379D" w:rsidRPr="00AA379D" w:rsidRDefault="00AA379D" w:rsidP="00B77DA3">
      <w:pPr>
        <w:spacing w:after="0" w:line="240" w:lineRule="auto"/>
        <w:ind w:right="-1"/>
        <w:rPr>
          <w:rFonts w:ascii="Arial" w:eastAsia="Times New Roman" w:hAnsi="Arial" w:cs="Arial"/>
          <w:sz w:val="24"/>
          <w:szCs w:val="24"/>
          <w:lang w:val="tt" w:eastAsia="ru-RU"/>
        </w:rPr>
      </w:pPr>
    </w:p>
    <w:p w:rsidR="00AA379D" w:rsidRPr="00AA379D" w:rsidRDefault="00AA379D" w:rsidP="00B77DA3">
      <w:pPr>
        <w:spacing w:after="0" w:line="240" w:lineRule="auto"/>
        <w:ind w:right="-1"/>
        <w:rPr>
          <w:rFonts w:ascii="Arial" w:eastAsia="Times New Roman" w:hAnsi="Arial" w:cs="Arial"/>
          <w:sz w:val="24"/>
          <w:szCs w:val="24"/>
          <w:lang w:val="tt" w:eastAsia="ru-RU"/>
        </w:rPr>
      </w:pPr>
    </w:p>
    <w:p w:rsidR="006C40B1" w:rsidRDefault="006C40B1" w:rsidP="00B77DA3">
      <w:pPr>
        <w:spacing w:after="0" w:line="240" w:lineRule="auto"/>
        <w:ind w:right="-1"/>
        <w:rPr>
          <w:rFonts w:ascii="Arial" w:eastAsia="Times New Roman" w:hAnsi="Arial" w:cs="Arial"/>
          <w:sz w:val="24"/>
          <w:szCs w:val="24"/>
          <w:lang w:val="tt" w:eastAsia="ru-RU"/>
        </w:rPr>
      </w:pPr>
    </w:p>
    <w:p w:rsidR="006C40B1" w:rsidRDefault="006C40B1" w:rsidP="00B77DA3">
      <w:pPr>
        <w:spacing w:after="0" w:line="240" w:lineRule="auto"/>
        <w:ind w:right="-1"/>
        <w:rPr>
          <w:rFonts w:ascii="Arial" w:eastAsia="Times New Roman" w:hAnsi="Arial" w:cs="Arial"/>
          <w:sz w:val="24"/>
          <w:szCs w:val="24"/>
          <w:lang w:val="tt" w:eastAsia="ru-RU"/>
        </w:rPr>
      </w:pPr>
    </w:p>
    <w:p w:rsidR="00B77DA3" w:rsidRPr="00AA379D" w:rsidRDefault="00AA379D" w:rsidP="00B77DA3">
      <w:pPr>
        <w:spacing w:after="0" w:line="240" w:lineRule="auto"/>
        <w:ind w:right="-1"/>
        <w:rPr>
          <w:rFonts w:ascii="Arial" w:eastAsia="Times New Roman" w:hAnsi="Arial" w:cs="Arial"/>
          <w:sz w:val="24"/>
          <w:szCs w:val="24"/>
          <w:lang w:val="tt" w:eastAsia="ru-RU"/>
        </w:rPr>
      </w:pPr>
      <w:r w:rsidRPr="00AA379D">
        <w:rPr>
          <w:rFonts w:ascii="Arial" w:eastAsia="Times New Roman" w:hAnsi="Arial" w:cs="Arial"/>
          <w:sz w:val="24"/>
          <w:szCs w:val="24"/>
          <w:lang w:val="tt" w:eastAsia="ru-RU"/>
        </w:rPr>
        <w:t>Марс</w:t>
      </w:r>
      <w:r w:rsidR="00B77DA3" w:rsidRPr="00AA379D">
        <w:rPr>
          <w:rFonts w:ascii="Arial" w:eastAsia="Times New Roman" w:hAnsi="Arial" w:cs="Arial"/>
          <w:sz w:val="24"/>
          <w:szCs w:val="24"/>
          <w:lang w:val="tt" w:eastAsia="ru-RU"/>
        </w:rPr>
        <w:t xml:space="preserve"> авыл җирлеге Башлыгы:                  </w:t>
      </w:r>
      <w:r w:rsidR="006C40B1">
        <w:rPr>
          <w:rFonts w:ascii="Arial" w:eastAsia="Times New Roman" w:hAnsi="Arial" w:cs="Arial"/>
          <w:sz w:val="24"/>
          <w:szCs w:val="24"/>
          <w:lang w:val="tt" w:eastAsia="ru-RU"/>
        </w:rPr>
        <w:t xml:space="preserve">              </w:t>
      </w:r>
      <w:bookmarkStart w:id="4" w:name="_GoBack"/>
      <w:bookmarkEnd w:id="4"/>
      <w:r w:rsidR="00B77DA3" w:rsidRPr="00AA379D">
        <w:rPr>
          <w:rFonts w:ascii="Arial" w:eastAsia="Times New Roman" w:hAnsi="Arial" w:cs="Arial"/>
          <w:sz w:val="24"/>
          <w:szCs w:val="24"/>
          <w:lang w:val="tt" w:eastAsia="ru-RU"/>
        </w:rPr>
        <w:t>Р.</w:t>
      </w:r>
      <w:r w:rsidRPr="00AA379D">
        <w:rPr>
          <w:rFonts w:ascii="Arial" w:eastAsia="Times New Roman" w:hAnsi="Arial" w:cs="Arial"/>
          <w:sz w:val="24"/>
          <w:szCs w:val="24"/>
          <w:lang w:val="tt" w:eastAsia="ru-RU"/>
        </w:rPr>
        <w:t>М.Җамалетдинов</w:t>
      </w:r>
      <w:r w:rsidR="00B77DA3" w:rsidRPr="00AA379D">
        <w:rPr>
          <w:rFonts w:ascii="Arial" w:eastAsia="Times New Roman" w:hAnsi="Arial" w:cs="Arial"/>
          <w:sz w:val="24"/>
          <w:szCs w:val="24"/>
          <w:lang w:val="tt" w:eastAsia="ru-RU"/>
        </w:rPr>
        <w:t xml:space="preserve"> </w:t>
      </w:r>
    </w:p>
    <w:p w:rsidR="00B77DA3" w:rsidRPr="00B77DA3" w:rsidRDefault="00B77DA3" w:rsidP="00B77DA3">
      <w:pPr>
        <w:spacing w:after="0" w:line="240" w:lineRule="auto"/>
        <w:ind w:firstLine="284"/>
        <w:jc w:val="center"/>
        <w:rPr>
          <w:rFonts w:eastAsia="Calibri" w:cs="Times New Roman"/>
          <w:b/>
          <w:bCs/>
          <w:sz w:val="22"/>
          <w:lang w:val="tt"/>
        </w:rPr>
      </w:pPr>
    </w:p>
    <w:p w:rsidR="00B77DA3" w:rsidRPr="00AA379D" w:rsidRDefault="00B77DA3" w:rsidP="00B77DA3">
      <w:pPr>
        <w:spacing w:after="0" w:line="240" w:lineRule="auto"/>
        <w:ind w:firstLine="284"/>
        <w:jc w:val="center"/>
        <w:rPr>
          <w:rFonts w:eastAsia="Calibri" w:cs="Times New Roman"/>
          <w:b/>
          <w:bCs/>
          <w:sz w:val="22"/>
          <w:lang w:val="tt"/>
        </w:rPr>
      </w:pPr>
    </w:p>
    <w:p w:rsidR="00B77DA3" w:rsidRPr="00AA379D" w:rsidRDefault="00B77DA3" w:rsidP="00B77DA3">
      <w:pPr>
        <w:spacing w:after="0" w:line="240" w:lineRule="auto"/>
        <w:ind w:firstLine="284"/>
        <w:jc w:val="both"/>
        <w:rPr>
          <w:rFonts w:eastAsia="Calibri" w:cs="Times New Roman"/>
          <w:sz w:val="22"/>
          <w:lang w:val="tt"/>
        </w:rPr>
      </w:pPr>
    </w:p>
    <w:p w:rsidR="00B77DA3" w:rsidRPr="00AA379D" w:rsidRDefault="00B77DA3" w:rsidP="00B77DA3">
      <w:pPr>
        <w:spacing w:after="0" w:line="240" w:lineRule="auto"/>
        <w:ind w:firstLine="284"/>
        <w:jc w:val="both"/>
        <w:rPr>
          <w:rFonts w:eastAsia="Calibri" w:cs="Times New Roman"/>
          <w:sz w:val="22"/>
          <w:lang w:val="tt"/>
        </w:rPr>
      </w:pPr>
      <w:r w:rsidRPr="00AA379D">
        <w:rPr>
          <w:rFonts w:eastAsia="Calibri" w:cs="Times New Roman"/>
          <w:sz w:val="22"/>
          <w:lang w:val="tt"/>
        </w:rPr>
        <w:t> </w:t>
      </w:r>
    </w:p>
    <w:p w:rsidR="006C63B9" w:rsidRPr="00AA379D" w:rsidRDefault="006C63B9" w:rsidP="00B77DA3">
      <w:pPr>
        <w:autoSpaceDE w:val="0"/>
        <w:autoSpaceDN w:val="0"/>
        <w:adjustRightInd w:val="0"/>
        <w:spacing w:after="0" w:line="240" w:lineRule="auto"/>
        <w:ind w:right="-1" w:firstLine="567"/>
        <w:jc w:val="center"/>
        <w:rPr>
          <w:rFonts w:cs="Times New Roman"/>
          <w:szCs w:val="28"/>
          <w:lang w:val="tt"/>
        </w:rPr>
      </w:pPr>
    </w:p>
    <w:sectPr w:rsidR="006C63B9" w:rsidRPr="00AA379D" w:rsidSect="006C63B9">
      <w:pgSz w:w="11906" w:h="16838"/>
      <w:pgMar w:top="1134" w:right="1133"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A6F"/>
    <w:multiLevelType w:val="hybridMultilevel"/>
    <w:tmpl w:val="5A5CF6D0"/>
    <w:lvl w:ilvl="0" w:tplc="64C09D0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E558A"/>
    <w:multiLevelType w:val="hybridMultilevel"/>
    <w:tmpl w:val="B7D262D2"/>
    <w:lvl w:ilvl="0" w:tplc="99D8737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F045973"/>
    <w:multiLevelType w:val="hybridMultilevel"/>
    <w:tmpl w:val="495E033C"/>
    <w:lvl w:ilvl="0" w:tplc="45F89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B9"/>
    <w:rsid w:val="0001320F"/>
    <w:rsid w:val="003A01BC"/>
    <w:rsid w:val="00495EC4"/>
    <w:rsid w:val="00576954"/>
    <w:rsid w:val="005E4BC7"/>
    <w:rsid w:val="006774E6"/>
    <w:rsid w:val="006C40B1"/>
    <w:rsid w:val="006C63B9"/>
    <w:rsid w:val="0087218C"/>
    <w:rsid w:val="008D10D2"/>
    <w:rsid w:val="00AA379D"/>
    <w:rsid w:val="00B77DA3"/>
    <w:rsid w:val="00C67463"/>
    <w:rsid w:val="00E90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6E450-63E2-4144-A07C-68F747FC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18C"/>
    <w:pPr>
      <w:spacing w:after="200" w:line="276" w:lineRule="auto"/>
      <w:ind w:left="720"/>
      <w:contextualSpacing/>
    </w:pPr>
    <w:rPr>
      <w:rFonts w:asciiTheme="minorHAnsi" w:hAnsiTheme="minorHAnsi"/>
      <w:sz w:val="22"/>
    </w:rPr>
  </w:style>
  <w:style w:type="paragraph" w:customStyle="1" w:styleId="ConsPlusNormal">
    <w:name w:val="ConsPlusNormal"/>
    <w:qFormat/>
    <w:rsid w:val="008721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AA379D"/>
    <w:pPr>
      <w:spacing w:after="0" w:line="240" w:lineRule="auto"/>
    </w:pPr>
    <w:rPr>
      <w:rFonts w:ascii="Calibri" w:eastAsia="Times New Roman" w:hAnsi="Calibri" w:cs="Times New Roman"/>
      <w:sz w:val="22"/>
      <w:lang w:eastAsia="ru-RU"/>
    </w:rPr>
  </w:style>
  <w:style w:type="character" w:customStyle="1" w:styleId="a5">
    <w:name w:val="Без интервала Знак"/>
    <w:link w:val="a4"/>
    <w:uiPriority w:val="1"/>
    <w:locked/>
    <w:rsid w:val="00AA379D"/>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4352</Words>
  <Characters>24811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Учетная запись Майкрософт</cp:lastModifiedBy>
  <cp:revision>7</cp:revision>
  <cp:lastPrinted>2022-05-05T06:15:00Z</cp:lastPrinted>
  <dcterms:created xsi:type="dcterms:W3CDTF">2022-04-27T08:09:00Z</dcterms:created>
  <dcterms:modified xsi:type="dcterms:W3CDTF">2022-05-05T06:16:00Z</dcterms:modified>
</cp:coreProperties>
</file>