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F6" w:rsidRPr="00683F2F" w:rsidRDefault="00DF6DF6" w:rsidP="00DF6DF6">
      <w:pPr>
        <w:pStyle w:val="a5"/>
        <w:rPr>
          <w:rFonts w:ascii="Times New Roman" w:hAnsi="Times New Roman"/>
          <w:b/>
          <w:i/>
          <w:sz w:val="24"/>
          <w:szCs w:val="24"/>
        </w:rPr>
      </w:pPr>
      <w:r>
        <w:rPr>
          <w:rFonts w:ascii="Times New Roman" w:hAnsi="Times New Roman"/>
          <w:b/>
          <w:sz w:val="24"/>
          <w:szCs w:val="24"/>
        </w:rPr>
        <w:t xml:space="preserve">                   </w:t>
      </w:r>
      <w:r w:rsidRPr="00683F2F">
        <w:rPr>
          <w:rFonts w:ascii="Times New Roman" w:hAnsi="Times New Roman"/>
          <w:b/>
          <w:sz w:val="24"/>
          <w:szCs w:val="24"/>
        </w:rPr>
        <w:t>СОВЕТ                                                      ТАТАРСТАН РЕСПУБЛИКАСЫ</w:t>
      </w:r>
    </w:p>
    <w:p w:rsidR="00DF6DF6" w:rsidRPr="00683F2F" w:rsidRDefault="00DF6DF6" w:rsidP="00DF6DF6">
      <w:pPr>
        <w:pStyle w:val="a5"/>
        <w:rPr>
          <w:rFonts w:ascii="Times New Roman" w:hAnsi="Times New Roman"/>
          <w:b/>
          <w:i/>
          <w:sz w:val="24"/>
          <w:szCs w:val="24"/>
        </w:rPr>
      </w:pPr>
      <w:r w:rsidRPr="00683F2F">
        <w:rPr>
          <w:rFonts w:ascii="Times New Roman" w:hAnsi="Times New Roman"/>
          <w:b/>
          <w:sz w:val="24"/>
          <w:szCs w:val="24"/>
        </w:rPr>
        <w:t xml:space="preserve">   МАРСОВСКОГО СЕЛЬСКОГО </w:t>
      </w:r>
      <w:r w:rsidRPr="00683F2F">
        <w:rPr>
          <w:rFonts w:ascii="Times New Roman" w:hAnsi="Times New Roman"/>
          <w:b/>
          <w:sz w:val="24"/>
          <w:szCs w:val="24"/>
          <w:lang w:val="tt-RU"/>
        </w:rPr>
        <w:t xml:space="preserve"> </w:t>
      </w:r>
      <w:r w:rsidRPr="00683F2F">
        <w:rPr>
          <w:rFonts w:ascii="Times New Roman" w:hAnsi="Times New Roman"/>
          <w:b/>
          <w:sz w:val="24"/>
          <w:szCs w:val="24"/>
        </w:rPr>
        <w:t xml:space="preserve">                 </w:t>
      </w:r>
      <w:r w:rsidRPr="00683F2F">
        <w:rPr>
          <w:rFonts w:ascii="Times New Roman" w:hAnsi="Times New Roman"/>
          <w:b/>
          <w:sz w:val="24"/>
          <w:szCs w:val="24"/>
          <w:lang w:val="tt-RU"/>
        </w:rPr>
        <w:t>ЧҮПРӘЛЕ МУНИЦИПАЛЬ РАЙОНЫ</w:t>
      </w:r>
      <w:r w:rsidRPr="00683F2F">
        <w:rPr>
          <w:rFonts w:ascii="Times New Roman" w:hAnsi="Times New Roman"/>
          <w:b/>
          <w:sz w:val="24"/>
          <w:szCs w:val="24"/>
        </w:rPr>
        <w:t xml:space="preserve">                                   </w:t>
      </w:r>
    </w:p>
    <w:p w:rsidR="00DF6DF6" w:rsidRPr="00683F2F" w:rsidRDefault="00DF6DF6" w:rsidP="00DF6DF6">
      <w:pPr>
        <w:pStyle w:val="a5"/>
        <w:rPr>
          <w:rFonts w:ascii="Times New Roman" w:hAnsi="Times New Roman"/>
          <w:b/>
          <w:i/>
          <w:sz w:val="24"/>
          <w:szCs w:val="24"/>
        </w:rPr>
      </w:pPr>
      <w:r w:rsidRPr="00683F2F">
        <w:rPr>
          <w:rFonts w:ascii="Times New Roman" w:hAnsi="Times New Roman"/>
          <w:b/>
          <w:sz w:val="24"/>
          <w:szCs w:val="24"/>
        </w:rPr>
        <w:t xml:space="preserve">ПОСЕЛЕНИЯ ДРОЖЖАНОВСКОГО               </w:t>
      </w:r>
      <w:r w:rsidRPr="00683F2F">
        <w:rPr>
          <w:rFonts w:ascii="Times New Roman" w:hAnsi="Times New Roman"/>
          <w:b/>
          <w:sz w:val="24"/>
          <w:szCs w:val="24"/>
          <w:lang w:val="tt-RU"/>
        </w:rPr>
        <w:t xml:space="preserve">   </w:t>
      </w:r>
      <w:r w:rsidRPr="00683F2F">
        <w:rPr>
          <w:rFonts w:ascii="Times New Roman" w:hAnsi="Times New Roman"/>
          <w:b/>
          <w:sz w:val="24"/>
          <w:szCs w:val="24"/>
        </w:rPr>
        <w:t xml:space="preserve">  МАРС АВЫЛ </w:t>
      </w:r>
      <w:r w:rsidRPr="00683F2F">
        <w:rPr>
          <w:rFonts w:ascii="Times New Roman" w:hAnsi="Times New Roman"/>
          <w:b/>
          <w:sz w:val="24"/>
          <w:szCs w:val="24"/>
          <w:lang w:val="tt-RU"/>
        </w:rPr>
        <w:t>ҖИРЛЕГЕ</w:t>
      </w:r>
      <w:r w:rsidRPr="00683F2F">
        <w:rPr>
          <w:rFonts w:ascii="Times New Roman" w:hAnsi="Times New Roman"/>
          <w:b/>
          <w:sz w:val="24"/>
          <w:szCs w:val="24"/>
        </w:rPr>
        <w:t xml:space="preserve">                                           </w:t>
      </w:r>
    </w:p>
    <w:p w:rsidR="00DF6DF6" w:rsidRPr="00683F2F" w:rsidRDefault="00DF6DF6" w:rsidP="00DF6DF6">
      <w:pPr>
        <w:pStyle w:val="a5"/>
        <w:rPr>
          <w:rFonts w:ascii="Times New Roman" w:hAnsi="Times New Roman"/>
          <w:b/>
          <w:bCs/>
          <w:i/>
          <w:noProof/>
          <w:sz w:val="24"/>
          <w:szCs w:val="24"/>
        </w:rPr>
      </w:pPr>
      <w:r w:rsidRPr="00683F2F">
        <w:rPr>
          <w:rFonts w:ascii="Times New Roman" w:hAnsi="Times New Roman"/>
          <w:b/>
          <w:bCs/>
          <w:noProof/>
          <w:sz w:val="24"/>
          <w:szCs w:val="24"/>
          <w:lang w:val="tt-RU"/>
        </w:rPr>
        <w:t xml:space="preserve"> МУНИ</w:t>
      </w:r>
      <w:r w:rsidRPr="00683F2F">
        <w:rPr>
          <w:rFonts w:ascii="Times New Roman" w:hAnsi="Times New Roman"/>
          <w:b/>
          <w:bCs/>
          <w:noProof/>
          <w:sz w:val="24"/>
          <w:szCs w:val="24"/>
        </w:rPr>
        <w:t xml:space="preserve">ЦИПАЛЬНОГО РАЙОНА                                  </w:t>
      </w:r>
      <w:r>
        <w:rPr>
          <w:rFonts w:ascii="Times New Roman" w:hAnsi="Times New Roman"/>
          <w:b/>
          <w:bCs/>
          <w:noProof/>
          <w:sz w:val="24"/>
          <w:szCs w:val="24"/>
        </w:rPr>
        <w:t xml:space="preserve">   </w:t>
      </w:r>
      <w:r w:rsidRPr="00683F2F">
        <w:rPr>
          <w:rFonts w:ascii="Times New Roman" w:hAnsi="Times New Roman"/>
          <w:b/>
          <w:bCs/>
          <w:noProof/>
          <w:sz w:val="24"/>
          <w:szCs w:val="24"/>
        </w:rPr>
        <w:t xml:space="preserve">     СОВЕТЫ                                     </w:t>
      </w:r>
    </w:p>
    <w:p w:rsidR="00DF6DF6" w:rsidRPr="00683F2F" w:rsidRDefault="00DF6DF6" w:rsidP="00DF6DF6">
      <w:pPr>
        <w:pStyle w:val="a5"/>
        <w:rPr>
          <w:rFonts w:ascii="Times New Roman" w:hAnsi="Times New Roman"/>
          <w:b/>
          <w:bCs/>
          <w:sz w:val="24"/>
          <w:szCs w:val="24"/>
          <w:lang w:val="tt-RU"/>
        </w:rPr>
      </w:pPr>
      <w:r w:rsidRPr="00683F2F">
        <w:rPr>
          <w:rFonts w:ascii="Times New Roman" w:hAnsi="Times New Roman"/>
          <w:b/>
          <w:bCs/>
          <w:sz w:val="24"/>
          <w:szCs w:val="24"/>
        </w:rPr>
        <w:t xml:space="preserve">  </w:t>
      </w:r>
      <w:r w:rsidRPr="00683F2F">
        <w:rPr>
          <w:rFonts w:ascii="Times New Roman" w:hAnsi="Times New Roman"/>
          <w:b/>
          <w:bCs/>
          <w:sz w:val="24"/>
          <w:szCs w:val="24"/>
          <w:lang w:val="tt-RU"/>
        </w:rPr>
        <w:t xml:space="preserve"> РЕСПУБЛИКИ ТАТАРСТАН          </w:t>
      </w:r>
    </w:p>
    <w:p w:rsidR="00DF6DF6" w:rsidRDefault="00DF6DF6" w:rsidP="00DF6DF6">
      <w:pPr>
        <w:pStyle w:val="a5"/>
        <w:rPr>
          <w:rFonts w:ascii="Times New Roman" w:hAnsi="Times New Roman"/>
          <w:b/>
          <w:bCs/>
          <w:noProof/>
          <w:sz w:val="24"/>
          <w:szCs w:val="24"/>
          <w:lang w:val="tt-RU"/>
        </w:rPr>
      </w:pPr>
      <w:r w:rsidRPr="00683F2F">
        <w:rPr>
          <w:rFonts w:ascii="Times New Roman" w:hAnsi="Times New Roman"/>
          <w:b/>
          <w:bCs/>
          <w:sz w:val="24"/>
          <w:szCs w:val="24"/>
          <w:lang w:val="tt-RU"/>
        </w:rPr>
        <w:t xml:space="preserve">                                                   </w:t>
      </w:r>
      <w:r w:rsidRPr="00683F2F">
        <w:rPr>
          <w:rFonts w:ascii="Times New Roman" w:hAnsi="Times New Roman"/>
          <w:b/>
          <w:sz w:val="24"/>
          <w:szCs w:val="24"/>
          <w:lang w:val="tt-RU"/>
        </w:rPr>
        <w:t xml:space="preserve">                                                     </w:t>
      </w:r>
      <w:r w:rsidRPr="00683F2F">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DF6DF6" w:rsidRPr="00683F2F" w:rsidRDefault="00DF6DF6" w:rsidP="00DF6DF6">
      <w:pPr>
        <w:pStyle w:val="a5"/>
        <w:ind w:left="-426" w:firstLine="284"/>
        <w:rPr>
          <w:rFonts w:ascii="Times New Roman" w:hAnsi="Times New Roman"/>
          <w:i/>
          <w:sz w:val="28"/>
          <w:szCs w:val="28"/>
        </w:rPr>
      </w:pPr>
      <w:r w:rsidRPr="00683F2F">
        <w:rPr>
          <w:rFonts w:ascii="Times New Roman" w:hAnsi="Times New Roman"/>
          <w:bCs/>
        </w:rPr>
        <w:t xml:space="preserve">  4</w:t>
      </w:r>
      <w:r w:rsidRPr="00683F2F">
        <w:rPr>
          <w:rFonts w:ascii="Times New Roman" w:hAnsi="Times New Roman"/>
          <w:noProof/>
        </w:rPr>
        <w:t>22472, РТ, Дрожжановский район, с. Нижний Каракитан,  ул. Ленина, 30   тел. (84375) 31-1-35,</w:t>
      </w:r>
      <w:r w:rsidRPr="00683F2F">
        <w:rPr>
          <w:rFonts w:ascii="Times New Roman" w:hAnsi="Times New Roman"/>
          <w:noProof/>
          <w:lang w:val="tt-RU"/>
        </w:rPr>
        <w:t xml:space="preserve"> </w:t>
      </w:r>
    </w:p>
    <w:p w:rsidR="00DF6DF6" w:rsidRPr="00683F2F" w:rsidRDefault="00DF6DF6" w:rsidP="00DF6DF6">
      <w:pPr>
        <w:pStyle w:val="a5"/>
        <w:rPr>
          <w:rFonts w:ascii="Times New Roman" w:hAnsi="Times New Roman"/>
          <w:i/>
          <w:noProof/>
          <w:lang w:val="tt-RU"/>
        </w:rPr>
      </w:pPr>
      <w:r w:rsidRPr="00683F2F">
        <w:rPr>
          <w:rFonts w:ascii="Times New Roman" w:hAnsi="Times New Roman"/>
          <w:noProof/>
          <w:lang w:val="tt-RU"/>
        </w:rPr>
        <w:t xml:space="preserve">              факс:  (84375) 31-1-36, e-mail:</w:t>
      </w:r>
      <w:r w:rsidRPr="00683F2F">
        <w:rPr>
          <w:rFonts w:ascii="Times New Roman" w:hAnsi="Times New Roman"/>
          <w:lang w:val="tt-RU"/>
        </w:rPr>
        <w:t xml:space="preserve"> </w:t>
      </w:r>
      <w:r w:rsidRPr="00683F2F">
        <w:rPr>
          <w:rFonts w:ascii="Times New Roman" w:hAnsi="Times New Roman"/>
          <w:noProof/>
          <w:lang w:val="tt-RU"/>
        </w:rPr>
        <w:t>Mars.Drz@tatar.ru, ОГРН 1061672003898,ИНН1617003300</w:t>
      </w:r>
    </w:p>
    <w:p w:rsidR="00DF6DF6" w:rsidRPr="00DF6DF6" w:rsidRDefault="00DF6DF6" w:rsidP="00DF6DF6">
      <w:pPr>
        <w:jc w:val="center"/>
        <w:rPr>
          <w:rFonts w:ascii="Times New Roman" w:hAnsi="Times New Roman" w:cs="Times New Roman"/>
          <w:b/>
          <w:bCs/>
          <w:noProof/>
          <w:color w:val="00FF00"/>
          <w:sz w:val="20"/>
          <w:szCs w:val="20"/>
        </w:rPr>
      </w:pPr>
      <w:r w:rsidRPr="00DF6DF6">
        <w:rPr>
          <w:rFonts w:ascii="Times New Roman" w:hAnsi="Times New Roman" w:cs="Times New Roman"/>
          <w:b/>
          <w:bCs/>
          <w:noProof/>
          <w:color w:val="00FF00"/>
          <w:sz w:val="20"/>
          <w:szCs w:val="20"/>
          <w:shd w:val="clear" w:color="auto" w:fill="FFFFFF"/>
        </w:rPr>
        <w:t xml:space="preserve">_____________________________________________________________________________________________ </w:t>
      </w:r>
    </w:p>
    <w:p w:rsidR="00DF6DF6" w:rsidRPr="00DF6DF6" w:rsidRDefault="00DF6DF6" w:rsidP="00DF6DF6">
      <w:pPr>
        <w:rPr>
          <w:rFonts w:ascii="Times New Roman" w:hAnsi="Times New Roman" w:cs="Times New Roman"/>
          <w:b/>
          <w:bCs/>
          <w:noProof/>
          <w:color w:val="FF0000"/>
          <w:sz w:val="20"/>
          <w:szCs w:val="20"/>
          <w:vertAlign w:val="superscript"/>
        </w:rPr>
      </w:pPr>
      <w:r w:rsidRPr="00DF6DF6">
        <w:rPr>
          <w:rFonts w:ascii="Times New Roman" w:hAnsi="Times New Roman" w:cs="Times New Roman"/>
          <w:noProof/>
          <w:sz w:val="20"/>
          <w:szCs w:val="20"/>
        </w:rPr>
        <w:t xml:space="preserve">  </w:t>
      </w:r>
      <w:r w:rsidRPr="00DF6DF6">
        <w:rPr>
          <w:rFonts w:ascii="Times New Roman" w:hAnsi="Times New Roman" w:cs="Times New Roman"/>
          <w:b/>
          <w:bCs/>
          <w:noProof/>
          <w:color w:val="FF0000"/>
          <w:sz w:val="20"/>
          <w:szCs w:val="20"/>
          <w:vertAlign w:val="superscript"/>
        </w:rPr>
        <w:t xml:space="preserve">_____________________________________________________________________________________________________________________________________________   </w:t>
      </w:r>
    </w:p>
    <w:p w:rsidR="00DF6DF6" w:rsidRDefault="00DF6DF6" w:rsidP="00DF6DF6">
      <w:pPr>
        <w:pStyle w:val="a5"/>
        <w:rPr>
          <w:rFonts w:ascii="Times New Roman" w:hAnsi="Times New Roman"/>
          <w:b/>
          <w:caps/>
          <w:sz w:val="24"/>
          <w:szCs w:val="24"/>
        </w:rPr>
      </w:pPr>
      <w:r w:rsidRPr="00683F2F">
        <w:rPr>
          <w:rFonts w:ascii="Times New Roman" w:hAnsi="Times New Roman"/>
          <w:b/>
          <w:noProof/>
          <w:sz w:val="24"/>
          <w:szCs w:val="24"/>
        </w:rPr>
        <w:t xml:space="preserve">            </w:t>
      </w:r>
      <w:r w:rsidRPr="00683F2F">
        <w:rPr>
          <w:rFonts w:ascii="Times New Roman" w:hAnsi="Times New Roman"/>
          <w:b/>
          <w:caps/>
          <w:sz w:val="24"/>
          <w:szCs w:val="24"/>
        </w:rPr>
        <w:t>Р Е Ш Е Н И Е</w:t>
      </w:r>
      <w:r w:rsidRPr="00683F2F">
        <w:rPr>
          <w:rFonts w:ascii="Times New Roman" w:hAnsi="Times New Roman"/>
          <w:b/>
          <w:caps/>
          <w:sz w:val="24"/>
          <w:szCs w:val="24"/>
        </w:rPr>
        <w:tab/>
        <w:t xml:space="preserve">                                                                 КАРАР</w:t>
      </w:r>
    </w:p>
    <w:p w:rsidR="00DF6DF6" w:rsidRPr="00683F2F" w:rsidRDefault="00DF6DF6" w:rsidP="00DF6DF6">
      <w:pPr>
        <w:pStyle w:val="a5"/>
        <w:rPr>
          <w:rFonts w:ascii="Times New Roman" w:hAnsi="Times New Roman"/>
          <w:b/>
          <w:i/>
          <w:caps/>
          <w:sz w:val="24"/>
          <w:szCs w:val="24"/>
        </w:rPr>
      </w:pPr>
      <w:r>
        <w:rPr>
          <w:rFonts w:ascii="Times New Roman" w:hAnsi="Times New Roman"/>
          <w:b/>
          <w:caps/>
          <w:sz w:val="24"/>
          <w:szCs w:val="24"/>
        </w:rPr>
        <w:t xml:space="preserve"> </w:t>
      </w:r>
      <w:r w:rsidRPr="00683F2F">
        <w:rPr>
          <w:rFonts w:ascii="Times New Roman" w:hAnsi="Times New Roman"/>
          <w:b/>
          <w:caps/>
          <w:sz w:val="24"/>
          <w:szCs w:val="24"/>
        </w:rPr>
        <w:t xml:space="preserve"> </w:t>
      </w:r>
    </w:p>
    <w:p w:rsidR="00CF2B84" w:rsidRDefault="008E43D3" w:rsidP="00CF2B84">
      <w:pPr>
        <w:widowControl/>
        <w:jc w:val="center"/>
        <w:rPr>
          <w:rFonts w:ascii="Arial" w:eastAsia="Times New Roman" w:hAnsi="Arial" w:cs="Times New Roman"/>
          <w:color w:val="auto"/>
          <w:szCs w:val="28"/>
          <w:lang w:val="tt-RU" w:bidi="ar-SA"/>
        </w:rPr>
      </w:pPr>
      <w:r>
        <w:rPr>
          <w:rFonts w:ascii="Arial" w:eastAsia="Times New Roman" w:hAnsi="Arial" w:cs="Times New Roman"/>
          <w:color w:val="auto"/>
          <w:szCs w:val="28"/>
          <w:lang w:val="tt-RU" w:bidi="ar-SA"/>
        </w:rPr>
        <w:t>Түбән Каракитә авылы</w:t>
      </w:r>
    </w:p>
    <w:p w:rsidR="008E43D3" w:rsidRPr="008E43D3" w:rsidRDefault="008E43D3" w:rsidP="00CF2B84">
      <w:pPr>
        <w:widowControl/>
        <w:jc w:val="center"/>
        <w:rPr>
          <w:rFonts w:ascii="Arial" w:eastAsia="Times New Roman" w:hAnsi="Arial" w:cs="Times New Roman"/>
          <w:color w:val="auto"/>
          <w:szCs w:val="28"/>
          <w:lang w:val="tt-RU" w:bidi="ar-SA"/>
        </w:rPr>
      </w:pPr>
    </w:p>
    <w:p w:rsidR="00CF2B84" w:rsidRDefault="008E43D3" w:rsidP="00CF2B84">
      <w:pPr>
        <w:widowControl/>
        <w:tabs>
          <w:tab w:val="center" w:pos="5102"/>
        </w:tabs>
        <w:rPr>
          <w:rFonts w:ascii="Arial" w:eastAsia="Times New Roman" w:hAnsi="Arial" w:cs="Times New Roman"/>
          <w:noProof/>
          <w:color w:val="auto"/>
          <w:szCs w:val="28"/>
          <w:lang w:bidi="ar-SA"/>
        </w:rPr>
      </w:pPr>
      <w:r>
        <w:rPr>
          <w:rFonts w:ascii="Arial" w:eastAsia="Times New Roman" w:hAnsi="Arial" w:cs="Times New Roman"/>
          <w:noProof/>
          <w:color w:val="auto"/>
          <w:szCs w:val="28"/>
          <w:lang w:bidi="ar-SA"/>
        </w:rPr>
        <w:t>2</w:t>
      </w:r>
      <w:r>
        <w:rPr>
          <w:rFonts w:ascii="Arial" w:eastAsia="Times New Roman" w:hAnsi="Arial" w:cs="Times New Roman"/>
          <w:noProof/>
          <w:color w:val="auto"/>
          <w:szCs w:val="28"/>
          <w:lang w:val="tt-RU" w:bidi="ar-SA"/>
        </w:rPr>
        <w:t>0</w:t>
      </w:r>
      <w:r w:rsidR="00CF2B84" w:rsidRPr="00AA79DA">
        <w:rPr>
          <w:rFonts w:ascii="Arial" w:eastAsia="Times New Roman" w:hAnsi="Arial" w:cs="Times New Roman"/>
          <w:noProof/>
          <w:color w:val="auto"/>
          <w:szCs w:val="28"/>
          <w:lang w:bidi="ar-SA"/>
        </w:rPr>
        <w:t xml:space="preserve">22  </w:t>
      </w:r>
      <w:r>
        <w:rPr>
          <w:rFonts w:ascii="Arial" w:eastAsia="Times New Roman" w:hAnsi="Arial" w:cs="Times New Roman"/>
          <w:noProof/>
          <w:color w:val="auto"/>
          <w:szCs w:val="28"/>
          <w:lang w:val="tt-RU" w:bidi="ar-SA"/>
        </w:rPr>
        <w:t>елның 26нчы мае</w:t>
      </w:r>
      <w:r w:rsidR="00CF2B84" w:rsidRPr="00AA79DA">
        <w:rPr>
          <w:rFonts w:ascii="Arial" w:eastAsia="Times New Roman" w:hAnsi="Arial" w:cs="Times New Roman"/>
          <w:noProof/>
          <w:color w:val="auto"/>
          <w:szCs w:val="28"/>
          <w:lang w:bidi="ar-SA"/>
        </w:rPr>
        <w:t xml:space="preserve">                                                                                 №</w:t>
      </w:r>
      <w:r>
        <w:rPr>
          <w:rFonts w:ascii="Arial" w:eastAsia="Times New Roman" w:hAnsi="Arial" w:cs="Times New Roman"/>
          <w:noProof/>
          <w:color w:val="auto"/>
          <w:szCs w:val="28"/>
          <w:lang w:val="tt-RU" w:bidi="ar-SA"/>
        </w:rPr>
        <w:t>18/1</w:t>
      </w:r>
      <w:r w:rsidR="00CF2B84" w:rsidRPr="00AA79DA">
        <w:rPr>
          <w:rFonts w:ascii="Arial" w:eastAsia="Times New Roman" w:hAnsi="Arial" w:cs="Times New Roman"/>
          <w:noProof/>
          <w:color w:val="auto"/>
          <w:szCs w:val="28"/>
          <w:lang w:bidi="ar-SA"/>
        </w:rPr>
        <w:t xml:space="preserve"> </w:t>
      </w:r>
    </w:p>
    <w:p w:rsidR="008E43D3" w:rsidRDefault="008E43D3" w:rsidP="00CF2B84">
      <w:pPr>
        <w:widowControl/>
        <w:tabs>
          <w:tab w:val="center" w:pos="5102"/>
        </w:tabs>
        <w:rPr>
          <w:rFonts w:ascii="Arial" w:eastAsia="Times New Roman" w:hAnsi="Arial" w:cs="Times New Roman"/>
          <w:noProof/>
          <w:color w:val="auto"/>
          <w:szCs w:val="28"/>
          <w:lang w:bidi="ar-SA"/>
        </w:rPr>
      </w:pPr>
    </w:p>
    <w:p w:rsidR="00CF2B84" w:rsidRDefault="00CF2B84" w:rsidP="00CF2B84">
      <w:pPr>
        <w:widowControl/>
        <w:tabs>
          <w:tab w:val="center" w:pos="5102"/>
        </w:tabs>
        <w:rPr>
          <w:rFonts w:ascii="Arial" w:eastAsia="Times New Roman" w:hAnsi="Arial" w:cs="Times New Roman"/>
          <w:noProof/>
          <w:color w:val="auto"/>
          <w:szCs w:val="28"/>
          <w:lang w:bidi="ar-SA"/>
        </w:rPr>
      </w:pPr>
    </w:p>
    <w:p w:rsidR="00CF2B84" w:rsidRDefault="00CF2B84" w:rsidP="00CF2B84">
      <w:pPr>
        <w:pStyle w:val="Bodytext40"/>
        <w:spacing w:after="173"/>
        <w:ind w:right="3605"/>
        <w:rPr>
          <w:rFonts w:ascii="Arial" w:hAnsi="Arial" w:cs="Arial"/>
          <w:b w:val="0"/>
          <w:sz w:val="24"/>
          <w:szCs w:val="24"/>
        </w:rPr>
      </w:pPr>
      <w:r w:rsidRPr="003A0EDC">
        <w:rPr>
          <w:rFonts w:ascii="Arial" w:hAnsi="Arial" w:cs="Arial"/>
          <w:b w:val="0"/>
          <w:bCs w:val="0"/>
          <w:noProof/>
          <w:sz w:val="24"/>
          <w:szCs w:val="24"/>
          <w:lang w:eastAsia="ru-RU"/>
        </w:rPr>
        <w:t xml:space="preserve">Марс авыл җирлеге Советы 2021 елның </w:t>
      </w:r>
      <w:r w:rsidR="008E43D3" w:rsidRPr="008E43D3">
        <w:rPr>
          <w:rFonts w:ascii="Arial" w:hAnsi="Arial" w:cs="Arial"/>
          <w:b w:val="0"/>
          <w:sz w:val="24"/>
          <w:szCs w:val="24"/>
        </w:rPr>
        <w:t>17</w:t>
      </w:r>
      <w:r w:rsidR="008E43D3" w:rsidRPr="003A0EDC">
        <w:rPr>
          <w:rFonts w:ascii="Arial" w:hAnsi="Arial" w:cs="Arial"/>
        </w:rPr>
        <w:t xml:space="preserve"> </w:t>
      </w:r>
      <w:r w:rsidR="008E43D3" w:rsidRPr="008E43D3">
        <w:rPr>
          <w:rFonts w:ascii="Arial" w:hAnsi="Arial" w:cs="Arial"/>
          <w:b w:val="0"/>
          <w:sz w:val="24"/>
          <w:szCs w:val="24"/>
        </w:rPr>
        <w:t>декабрендә кабул ителгән 14/1 номерлы</w:t>
      </w:r>
      <w:r w:rsidRPr="003A0EDC">
        <w:rPr>
          <w:rFonts w:ascii="Arial" w:hAnsi="Arial" w:cs="Arial"/>
          <w:b w:val="0"/>
          <w:bCs w:val="0"/>
          <w:noProof/>
          <w:sz w:val="24"/>
          <w:szCs w:val="24"/>
          <w:lang w:eastAsia="ru-RU"/>
        </w:rPr>
        <w:t xml:space="preserve"> карарына үзгәрешләр кертү турында </w:t>
      </w:r>
      <w:r w:rsidRPr="003A0EDC">
        <w:rPr>
          <w:rFonts w:ascii="Arial" w:hAnsi="Arial" w:cs="Arial"/>
          <w:b w:val="0"/>
          <w:sz w:val="24"/>
          <w:szCs w:val="24"/>
        </w:rPr>
        <w:t>"</w:t>
      </w:r>
      <w:r w:rsidR="008E43D3" w:rsidRPr="008E43D3">
        <w:rPr>
          <w:rFonts w:ascii="Arial" w:hAnsi="Arial" w:cs="Arial"/>
        </w:rPr>
        <w:t xml:space="preserve"> </w:t>
      </w:r>
      <w:r w:rsidR="008E43D3" w:rsidRPr="008E43D3">
        <w:rPr>
          <w:rFonts w:ascii="Arial" w:hAnsi="Arial" w:cs="Arial"/>
          <w:b w:val="0"/>
          <w:sz w:val="24"/>
          <w:szCs w:val="24"/>
        </w:rPr>
        <w:t>Чүпрәле муниципаль районы Марс авыл җирлегенең 2022 елга һәм 2023, 2024 елларның планлы чорына бюджеты турында</w:t>
      </w:r>
      <w:r w:rsidR="008E43D3" w:rsidRPr="003A0EDC">
        <w:rPr>
          <w:rFonts w:ascii="Arial" w:hAnsi="Arial" w:cs="Arial"/>
          <w:b w:val="0"/>
          <w:sz w:val="24"/>
          <w:szCs w:val="24"/>
        </w:rPr>
        <w:t xml:space="preserve"> </w:t>
      </w:r>
      <w:r w:rsidRPr="003A0EDC">
        <w:rPr>
          <w:rFonts w:ascii="Arial" w:hAnsi="Arial" w:cs="Arial"/>
          <w:b w:val="0"/>
          <w:sz w:val="24"/>
          <w:szCs w:val="24"/>
        </w:rPr>
        <w:t>“</w:t>
      </w:r>
    </w:p>
    <w:p w:rsidR="008E43D3" w:rsidRPr="003A0EDC" w:rsidRDefault="008E43D3" w:rsidP="00CF2B84">
      <w:pPr>
        <w:pStyle w:val="Bodytext40"/>
        <w:spacing w:after="173"/>
        <w:ind w:right="3605"/>
        <w:rPr>
          <w:rFonts w:ascii="Arial" w:hAnsi="Arial" w:cs="Arial"/>
          <w:b w:val="0"/>
          <w:bCs w:val="0"/>
          <w:noProof/>
          <w:sz w:val="24"/>
          <w:szCs w:val="24"/>
          <w:lang w:eastAsia="ru-RU"/>
        </w:rPr>
      </w:pPr>
    </w:p>
    <w:p w:rsidR="00CF2B84" w:rsidRDefault="00CF2B84" w:rsidP="00CF2B84">
      <w:pPr>
        <w:jc w:val="both"/>
        <w:rPr>
          <w:rFonts w:ascii="Arial" w:hAnsi="Arial" w:cs="Arial"/>
        </w:rPr>
      </w:pPr>
      <w:r w:rsidRPr="003A0EDC">
        <w:rPr>
          <w:rFonts w:ascii="Arial" w:hAnsi="Arial" w:cs="Arial"/>
        </w:rPr>
        <w:t xml:space="preserve">          Керем үзгәрү сәбәпле һәм РФ Бюджет кодексы нигезендә, Татарстан Республикасы Чүпрәле муниципаль районы Марс авыл җирлеге Советы КАРАР КЫЛДЫ:</w:t>
      </w:r>
    </w:p>
    <w:p w:rsidR="008E43D3" w:rsidRPr="003A0EDC" w:rsidRDefault="008E43D3" w:rsidP="00CF2B84">
      <w:pPr>
        <w:jc w:val="both"/>
        <w:rPr>
          <w:rFonts w:ascii="Arial" w:hAnsi="Arial" w:cs="Arial"/>
        </w:rPr>
      </w:pPr>
    </w:p>
    <w:p w:rsidR="00CF2B84" w:rsidRPr="003A0EDC" w:rsidRDefault="00CF2B84" w:rsidP="00CF2B84">
      <w:pPr>
        <w:jc w:val="both"/>
        <w:rPr>
          <w:rFonts w:ascii="Arial" w:hAnsi="Arial" w:cs="Arial"/>
        </w:rPr>
      </w:pPr>
      <w:r w:rsidRPr="003A0EDC">
        <w:rPr>
          <w:rFonts w:ascii="Arial" w:hAnsi="Arial" w:cs="Arial"/>
        </w:rPr>
        <w:t xml:space="preserve">          1. Марс авыл җирлеге Советының 2021 елның 17 декабрендә кабул ителгән 14/1 номерлы "Чүпрәле муниципаль районы Марс авыл җирлегенең 2022 елга һәм 2023, 2024 елларның планлы чорына бюджеты турында" карарына түбәндәге үзгәрешләрне кертергә:</w:t>
      </w:r>
      <w:r w:rsidRPr="003A0EDC">
        <w:rPr>
          <w:rFonts w:ascii="Arial" w:hAnsi="Arial" w:cs="Arial"/>
        </w:rPr>
        <w:tab/>
        <w:t>,</w:t>
      </w:r>
    </w:p>
    <w:p w:rsidR="008E43D3" w:rsidRDefault="00CF2B84" w:rsidP="00CF2B84">
      <w:pPr>
        <w:pStyle w:val="Bodytext20"/>
        <w:shd w:val="clear" w:color="auto" w:fill="auto"/>
        <w:spacing w:line="284" w:lineRule="exact"/>
        <w:rPr>
          <w:rFonts w:ascii="Arial" w:hAnsi="Arial" w:cs="Arial"/>
          <w:sz w:val="24"/>
          <w:szCs w:val="24"/>
        </w:rPr>
      </w:pPr>
      <w:r w:rsidRPr="003A0EDC">
        <w:rPr>
          <w:rFonts w:ascii="Arial" w:hAnsi="Arial" w:cs="Arial"/>
          <w:sz w:val="24"/>
          <w:szCs w:val="24"/>
        </w:rPr>
        <w:t xml:space="preserve">          1</w:t>
      </w:r>
      <w:r w:rsidRPr="003A0EDC">
        <w:rPr>
          <w:rFonts w:ascii="Arial" w:hAnsi="Arial" w:cs="Arial"/>
          <w:sz w:val="24"/>
          <w:szCs w:val="24"/>
          <w:lang w:val="tt-RU"/>
        </w:rPr>
        <w:t>)</w:t>
      </w:r>
      <w:r w:rsidRPr="003A0EDC">
        <w:rPr>
          <w:rFonts w:ascii="Arial" w:hAnsi="Arial" w:cs="Arial"/>
          <w:sz w:val="24"/>
          <w:szCs w:val="24"/>
        </w:rPr>
        <w:t xml:space="preserve">1 пунктның 1 пунктчасында «3824,79» санын «4244,29»санына алмаштырырга; </w:t>
      </w:r>
    </w:p>
    <w:p w:rsidR="00CF2B84" w:rsidRPr="008E43D3" w:rsidRDefault="008E43D3" w:rsidP="00CF2B84">
      <w:pPr>
        <w:pStyle w:val="Bodytext20"/>
        <w:shd w:val="clear" w:color="auto" w:fill="auto"/>
        <w:spacing w:line="284" w:lineRule="exact"/>
        <w:rPr>
          <w:rFonts w:ascii="Arial" w:hAnsi="Arial" w:cs="Arial"/>
          <w:sz w:val="24"/>
          <w:szCs w:val="24"/>
          <w:lang w:val="tt-RU"/>
        </w:rPr>
      </w:pPr>
      <w:r>
        <w:rPr>
          <w:rFonts w:ascii="Arial" w:hAnsi="Arial" w:cs="Arial"/>
          <w:sz w:val="24"/>
          <w:szCs w:val="24"/>
          <w:lang w:val="tt-RU"/>
        </w:rPr>
        <w:t xml:space="preserve">          </w:t>
      </w:r>
      <w:r w:rsidR="00CF2B84" w:rsidRPr="008E43D3">
        <w:rPr>
          <w:rFonts w:ascii="Arial" w:hAnsi="Arial" w:cs="Arial"/>
          <w:sz w:val="24"/>
          <w:szCs w:val="24"/>
          <w:lang w:val="tt-RU"/>
        </w:rPr>
        <w:t xml:space="preserve">2) 2 пунктча «3824,79» санын «4244,29»санына алмаштырырга.;        </w:t>
      </w:r>
    </w:p>
    <w:p w:rsidR="00CF2B84" w:rsidRPr="008E43D3" w:rsidRDefault="00CF2B84" w:rsidP="00CF2B84">
      <w:pPr>
        <w:pStyle w:val="Bodytext20"/>
        <w:shd w:val="clear" w:color="auto" w:fill="auto"/>
        <w:spacing w:line="284" w:lineRule="exact"/>
        <w:rPr>
          <w:rFonts w:ascii="Arial" w:hAnsi="Arial" w:cs="Arial"/>
          <w:sz w:val="24"/>
          <w:szCs w:val="24"/>
          <w:lang w:val="tt-RU"/>
        </w:rPr>
      </w:pPr>
      <w:r w:rsidRPr="008E43D3">
        <w:rPr>
          <w:rFonts w:ascii="Arial" w:hAnsi="Arial" w:cs="Arial"/>
          <w:sz w:val="24"/>
          <w:szCs w:val="24"/>
          <w:lang w:val="tt-RU"/>
        </w:rPr>
        <w:t xml:space="preserve">    </w:t>
      </w:r>
      <w:r w:rsidR="008E43D3">
        <w:rPr>
          <w:rFonts w:ascii="Arial" w:hAnsi="Arial" w:cs="Arial"/>
          <w:sz w:val="24"/>
          <w:szCs w:val="24"/>
          <w:lang w:val="tt-RU"/>
        </w:rPr>
        <w:t xml:space="preserve">   </w:t>
      </w:r>
      <w:r w:rsidRPr="008E43D3">
        <w:rPr>
          <w:rFonts w:ascii="Arial" w:hAnsi="Arial" w:cs="Arial"/>
          <w:sz w:val="24"/>
          <w:szCs w:val="24"/>
          <w:lang w:val="tt-RU"/>
        </w:rPr>
        <w:t xml:space="preserve">  3) «20</w:t>
      </w:r>
      <w:r w:rsidRPr="003A0EDC">
        <w:rPr>
          <w:rFonts w:ascii="Arial" w:hAnsi="Arial" w:cs="Arial"/>
          <w:sz w:val="24"/>
          <w:szCs w:val="24"/>
          <w:lang w:val="tt-RU"/>
        </w:rPr>
        <w:t>2</w:t>
      </w:r>
      <w:r w:rsidRPr="008E43D3">
        <w:rPr>
          <w:rFonts w:ascii="Arial" w:hAnsi="Arial" w:cs="Arial"/>
          <w:sz w:val="24"/>
          <w:szCs w:val="24"/>
          <w:lang w:val="tt-RU"/>
        </w:rPr>
        <w:t>2 елга Татарстан Республикасы Чүпрәле муниципаль районы Марс авыл җирлеге бюджеты кытлыгын финанслау чыганаклары» 1 нче кушымта</w:t>
      </w:r>
      <w:r w:rsidR="008E43D3">
        <w:rPr>
          <w:rFonts w:ascii="Arial" w:hAnsi="Arial" w:cs="Arial"/>
          <w:sz w:val="24"/>
          <w:szCs w:val="24"/>
          <w:lang w:val="tt-RU"/>
        </w:rPr>
        <w:t>ны</w:t>
      </w:r>
      <w:r w:rsidRPr="008E43D3">
        <w:rPr>
          <w:rFonts w:ascii="Arial" w:hAnsi="Arial" w:cs="Arial"/>
          <w:sz w:val="24"/>
          <w:szCs w:val="24"/>
          <w:lang w:val="tt-RU"/>
        </w:rPr>
        <w:t xml:space="preserve"> түбәндәге редакциядә бәян итәргә:</w:t>
      </w:r>
    </w:p>
    <w:p w:rsidR="00CF2B84" w:rsidRPr="008E43D3" w:rsidRDefault="00CF2B84" w:rsidP="00CF2B84">
      <w:pPr>
        <w:pStyle w:val="Bodytext20"/>
        <w:shd w:val="clear" w:color="auto" w:fill="auto"/>
        <w:spacing w:line="284" w:lineRule="exact"/>
        <w:rPr>
          <w:rFonts w:ascii="Arial" w:hAnsi="Arial" w:cs="Arial"/>
          <w:sz w:val="24"/>
          <w:szCs w:val="24"/>
          <w:lang w:val="tt-RU"/>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53"/>
        <w:gridCol w:w="3544"/>
        <w:gridCol w:w="1417"/>
        <w:gridCol w:w="142"/>
      </w:tblGrid>
      <w:tr w:rsidR="00CF2B84" w:rsidRPr="003A0EDC" w:rsidTr="00CF2B84">
        <w:trPr>
          <w:trHeight w:val="637"/>
        </w:trPr>
        <w:tc>
          <w:tcPr>
            <w:tcW w:w="5353" w:type="dxa"/>
            <w:tcBorders>
              <w:top w:val="single" w:sz="12" w:space="0" w:color="000000"/>
              <w:left w:val="single" w:sz="12" w:space="0" w:color="000000"/>
              <w:bottom w:val="single" w:sz="12" w:space="0" w:color="000000"/>
              <w:right w:val="single" w:sz="6" w:space="0" w:color="000000"/>
            </w:tcBorders>
          </w:tcPr>
          <w:p w:rsidR="00CF2B84" w:rsidRPr="003A0EDC" w:rsidRDefault="00CF2B84" w:rsidP="001868BA">
            <w:pPr>
              <w:widowControl/>
              <w:jc w:val="center"/>
              <w:rPr>
                <w:rFonts w:ascii="Arial" w:eastAsia="Times New Roman" w:hAnsi="Arial" w:cs="Arial"/>
                <w:color w:val="auto"/>
                <w:lang w:val="tt-RU" w:bidi="ar-SA"/>
              </w:rPr>
            </w:pPr>
            <w:r w:rsidRPr="003A0EDC">
              <w:rPr>
                <w:rFonts w:ascii="Arial" w:eastAsia="Times New Roman" w:hAnsi="Arial" w:cs="Arial"/>
                <w:color w:val="auto"/>
                <w:lang w:val="tt-RU" w:bidi="ar-SA"/>
              </w:rPr>
              <w:t xml:space="preserve">        </w:t>
            </w:r>
            <w:r w:rsidRPr="003A0EDC">
              <w:rPr>
                <w:rFonts w:ascii="Arial" w:hAnsi="Arial" w:cs="Arial"/>
              </w:rPr>
              <w:t>Күрсәткечнең исеме</w:t>
            </w:r>
          </w:p>
        </w:tc>
        <w:tc>
          <w:tcPr>
            <w:tcW w:w="3544" w:type="dxa"/>
            <w:tcBorders>
              <w:top w:val="single" w:sz="12" w:space="0" w:color="000000"/>
              <w:left w:val="single" w:sz="6" w:space="0" w:color="000000"/>
              <w:bottom w:val="single" w:sz="12" w:space="0" w:color="000000"/>
              <w:right w:val="single" w:sz="6" w:space="0" w:color="000000"/>
            </w:tcBorders>
          </w:tcPr>
          <w:p w:rsidR="00CF2B84" w:rsidRPr="003A0EDC" w:rsidRDefault="00CF2B84" w:rsidP="003A0EDC">
            <w:pPr>
              <w:widowControl/>
              <w:jc w:val="center"/>
              <w:rPr>
                <w:rFonts w:ascii="Arial" w:eastAsia="Times New Roman" w:hAnsi="Arial" w:cs="Arial"/>
                <w:color w:val="auto"/>
                <w:lang w:val="tt-RU" w:bidi="ar-SA"/>
              </w:rPr>
            </w:pPr>
            <w:r w:rsidRPr="003A0EDC">
              <w:rPr>
                <w:rFonts w:ascii="Arial" w:eastAsia="Times New Roman" w:hAnsi="Arial" w:cs="Arial"/>
                <w:color w:val="auto"/>
                <w:lang w:val="tt-RU" w:bidi="ar-SA"/>
              </w:rPr>
              <w:t>К</w:t>
            </w:r>
            <w:r w:rsidR="003A0EDC" w:rsidRPr="003A0EDC">
              <w:rPr>
                <w:rFonts w:ascii="Arial" w:eastAsia="Times New Roman" w:hAnsi="Arial" w:cs="Arial"/>
                <w:color w:val="auto"/>
                <w:lang w:val="tt-RU" w:bidi="ar-SA"/>
              </w:rPr>
              <w:t>үрсәткечнең к</w:t>
            </w:r>
            <w:r w:rsidRPr="003A0EDC">
              <w:rPr>
                <w:rFonts w:ascii="Arial" w:eastAsia="Times New Roman" w:hAnsi="Arial" w:cs="Arial"/>
                <w:color w:val="auto"/>
                <w:lang w:val="tt-RU" w:bidi="ar-SA"/>
              </w:rPr>
              <w:t>од</w:t>
            </w:r>
            <w:r w:rsidR="003A0EDC" w:rsidRPr="003A0EDC">
              <w:rPr>
                <w:rFonts w:ascii="Arial" w:eastAsia="Times New Roman" w:hAnsi="Arial" w:cs="Arial"/>
                <w:color w:val="auto"/>
                <w:lang w:val="tt-RU" w:bidi="ar-SA"/>
              </w:rPr>
              <w:t>ы</w:t>
            </w:r>
            <w:r w:rsidRPr="003A0EDC">
              <w:rPr>
                <w:rFonts w:ascii="Arial" w:eastAsia="Times New Roman" w:hAnsi="Arial" w:cs="Arial"/>
                <w:color w:val="auto"/>
                <w:lang w:val="tt-RU" w:bidi="ar-SA"/>
              </w:rPr>
              <w:t xml:space="preserve"> </w:t>
            </w:r>
          </w:p>
        </w:tc>
        <w:tc>
          <w:tcPr>
            <w:tcW w:w="1559" w:type="dxa"/>
            <w:gridSpan w:val="2"/>
            <w:tcBorders>
              <w:top w:val="single" w:sz="12" w:space="0" w:color="000000"/>
              <w:left w:val="single" w:sz="6" w:space="0" w:color="000000"/>
              <w:bottom w:val="single" w:sz="12" w:space="0" w:color="000000"/>
              <w:right w:val="single" w:sz="12" w:space="0" w:color="000000"/>
            </w:tcBorders>
          </w:tcPr>
          <w:p w:rsidR="00CF2B84" w:rsidRPr="003A0EDC" w:rsidRDefault="003A0EDC" w:rsidP="001868BA">
            <w:pPr>
              <w:widowControl/>
              <w:jc w:val="center"/>
              <w:rPr>
                <w:rFonts w:ascii="Arial" w:eastAsia="Times New Roman" w:hAnsi="Arial" w:cs="Arial"/>
                <w:color w:val="auto"/>
                <w:lang w:val="tt-RU" w:bidi="ar-SA"/>
              </w:rPr>
            </w:pPr>
            <w:r w:rsidRPr="003A0EDC">
              <w:rPr>
                <w:rFonts w:ascii="Arial" w:eastAsia="Times New Roman" w:hAnsi="Arial" w:cs="Arial"/>
                <w:color w:val="auto"/>
                <w:lang w:val="tt-RU" w:bidi="ar-SA"/>
              </w:rPr>
              <w:t>Мең сумнарда</w:t>
            </w:r>
          </w:p>
        </w:tc>
      </w:tr>
      <w:tr w:rsidR="00CF2B84" w:rsidRPr="003A0EDC" w:rsidTr="001868BA">
        <w:tc>
          <w:tcPr>
            <w:tcW w:w="5353" w:type="dxa"/>
            <w:tcBorders>
              <w:top w:val="single" w:sz="6" w:space="0" w:color="000000"/>
              <w:left w:val="single" w:sz="12"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val="tt-RU" w:bidi="ar-SA"/>
              </w:rPr>
            </w:pPr>
            <w:r w:rsidRPr="003A0EDC">
              <w:rPr>
                <w:rFonts w:ascii="Arial" w:hAnsi="Arial" w:cs="Arial"/>
              </w:rPr>
              <w:t>Бюджет кытлыгын эчке финанслау чыганаклары</w:t>
            </w:r>
          </w:p>
        </w:tc>
        <w:tc>
          <w:tcPr>
            <w:tcW w:w="3544" w:type="dxa"/>
            <w:tcBorders>
              <w:top w:val="single" w:sz="6" w:space="0" w:color="000000"/>
              <w:left w:val="single" w:sz="6"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01 00 00 00 00 0000 000</w:t>
            </w:r>
          </w:p>
        </w:tc>
        <w:tc>
          <w:tcPr>
            <w:tcW w:w="1559" w:type="dxa"/>
            <w:gridSpan w:val="2"/>
            <w:tcBorders>
              <w:top w:val="single" w:sz="6" w:space="0" w:color="000000"/>
              <w:left w:val="single" w:sz="6" w:space="0" w:color="000000"/>
              <w:bottom w:val="single" w:sz="6" w:space="0" w:color="000000"/>
              <w:right w:val="single" w:sz="12"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0,00</w:t>
            </w:r>
          </w:p>
        </w:tc>
      </w:tr>
      <w:tr w:rsidR="00CF2B84" w:rsidRPr="003A0EDC" w:rsidTr="001868BA">
        <w:tc>
          <w:tcPr>
            <w:tcW w:w="5353" w:type="dxa"/>
            <w:tcBorders>
              <w:top w:val="single" w:sz="6" w:space="0" w:color="000000"/>
              <w:left w:val="single" w:sz="12"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val="tt-RU" w:bidi="ar-SA"/>
              </w:rPr>
            </w:pPr>
            <w:r w:rsidRPr="003A0EDC">
              <w:rPr>
                <w:rFonts w:ascii="Arial" w:hAnsi="Arial" w:cs="Arial"/>
              </w:rPr>
              <w:t>Бюджет акчалары калдыкларын арттыру</w:t>
            </w:r>
          </w:p>
        </w:tc>
        <w:tc>
          <w:tcPr>
            <w:tcW w:w="3544" w:type="dxa"/>
            <w:tcBorders>
              <w:top w:val="single" w:sz="6" w:space="0" w:color="000000"/>
              <w:left w:val="single" w:sz="6"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01 05 00 00 00 0000 500</w:t>
            </w:r>
          </w:p>
        </w:tc>
        <w:tc>
          <w:tcPr>
            <w:tcW w:w="1559" w:type="dxa"/>
            <w:gridSpan w:val="2"/>
            <w:tcBorders>
              <w:top w:val="single" w:sz="6" w:space="0" w:color="000000"/>
              <w:left w:val="single" w:sz="6" w:space="0" w:color="000000"/>
              <w:bottom w:val="single" w:sz="6" w:space="0" w:color="000000"/>
              <w:right w:val="single" w:sz="12" w:space="0" w:color="000000"/>
            </w:tcBorders>
          </w:tcPr>
          <w:p w:rsidR="00CF2B84" w:rsidRPr="003A0EDC" w:rsidRDefault="00CF2B84" w:rsidP="001868BA">
            <w:pPr>
              <w:widowControl/>
              <w:jc w:val="both"/>
              <w:rPr>
                <w:rFonts w:ascii="Arial" w:eastAsia="Times New Roman" w:hAnsi="Arial" w:cs="Arial"/>
                <w:bCs/>
                <w:color w:val="auto"/>
                <w:lang w:bidi="ar-SA"/>
              </w:rPr>
            </w:pPr>
            <w:r w:rsidRPr="003A0EDC">
              <w:rPr>
                <w:rFonts w:ascii="Arial" w:eastAsia="Times New Roman" w:hAnsi="Arial" w:cs="Arial"/>
                <w:bCs/>
                <w:color w:val="auto"/>
                <w:lang w:bidi="ar-SA"/>
              </w:rPr>
              <w:t>-4244,29</w:t>
            </w:r>
          </w:p>
        </w:tc>
      </w:tr>
      <w:tr w:rsidR="00CF2B84" w:rsidRPr="003A0EDC" w:rsidTr="001868BA">
        <w:tc>
          <w:tcPr>
            <w:tcW w:w="5353" w:type="dxa"/>
            <w:tcBorders>
              <w:top w:val="single" w:sz="6" w:space="0" w:color="000000"/>
              <w:left w:val="single" w:sz="12"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val="tt-RU" w:bidi="ar-SA"/>
              </w:rPr>
            </w:pPr>
            <w:r w:rsidRPr="003A0EDC">
              <w:rPr>
                <w:rFonts w:ascii="Arial" w:hAnsi="Arial" w:cs="Arial"/>
              </w:rPr>
              <w:t>Муниципаль район бюджеты акчаларының башка калдыкларын арттыру</w:t>
            </w:r>
          </w:p>
        </w:tc>
        <w:tc>
          <w:tcPr>
            <w:tcW w:w="3544" w:type="dxa"/>
            <w:tcBorders>
              <w:top w:val="single" w:sz="6" w:space="0" w:color="000000"/>
              <w:left w:val="single" w:sz="6"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01 05 02 01 05 0000 510</w:t>
            </w:r>
          </w:p>
        </w:tc>
        <w:tc>
          <w:tcPr>
            <w:tcW w:w="1559" w:type="dxa"/>
            <w:gridSpan w:val="2"/>
            <w:tcBorders>
              <w:top w:val="single" w:sz="6" w:space="0" w:color="000000"/>
              <w:left w:val="single" w:sz="6" w:space="0" w:color="000000"/>
              <w:bottom w:val="single" w:sz="6" w:space="0" w:color="000000"/>
              <w:right w:val="single" w:sz="12" w:space="0" w:color="000000"/>
            </w:tcBorders>
          </w:tcPr>
          <w:p w:rsidR="00CF2B84" w:rsidRPr="003A0EDC" w:rsidRDefault="00CF2B84" w:rsidP="001868BA">
            <w:pPr>
              <w:rPr>
                <w:rFonts w:ascii="Arial" w:hAnsi="Arial" w:cs="Arial"/>
              </w:rPr>
            </w:pPr>
            <w:r w:rsidRPr="003A0EDC">
              <w:rPr>
                <w:rFonts w:ascii="Arial" w:eastAsia="Times New Roman" w:hAnsi="Arial" w:cs="Arial"/>
                <w:bCs/>
                <w:color w:val="auto"/>
                <w:lang w:bidi="ar-SA"/>
              </w:rPr>
              <w:t>-4244,29</w:t>
            </w:r>
          </w:p>
        </w:tc>
      </w:tr>
      <w:tr w:rsidR="00CF2B84" w:rsidRPr="003A0EDC" w:rsidTr="001868BA">
        <w:tc>
          <w:tcPr>
            <w:tcW w:w="5353" w:type="dxa"/>
            <w:tcBorders>
              <w:top w:val="single" w:sz="6" w:space="0" w:color="000000"/>
              <w:left w:val="single" w:sz="12"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val="tt-RU" w:bidi="ar-SA"/>
              </w:rPr>
            </w:pPr>
            <w:r w:rsidRPr="003A0EDC">
              <w:rPr>
                <w:rFonts w:ascii="Arial" w:hAnsi="Arial" w:cs="Arial"/>
              </w:rPr>
              <w:t>Бюджет акчаларының калдыкларын киметү</w:t>
            </w:r>
          </w:p>
        </w:tc>
        <w:tc>
          <w:tcPr>
            <w:tcW w:w="3544" w:type="dxa"/>
            <w:tcBorders>
              <w:top w:val="single" w:sz="6" w:space="0" w:color="000000"/>
              <w:left w:val="single" w:sz="6"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01 05 02 01 05 0000 600</w:t>
            </w:r>
          </w:p>
        </w:tc>
        <w:tc>
          <w:tcPr>
            <w:tcW w:w="1559" w:type="dxa"/>
            <w:gridSpan w:val="2"/>
            <w:tcBorders>
              <w:top w:val="single" w:sz="6" w:space="0" w:color="000000"/>
              <w:left w:val="single" w:sz="6" w:space="0" w:color="000000"/>
              <w:bottom w:val="single" w:sz="6" w:space="0" w:color="000000"/>
              <w:right w:val="single" w:sz="12" w:space="0" w:color="000000"/>
            </w:tcBorders>
          </w:tcPr>
          <w:p w:rsidR="00CF2B84" w:rsidRPr="003A0EDC" w:rsidRDefault="00CF2B84" w:rsidP="001868BA">
            <w:pPr>
              <w:rPr>
                <w:rFonts w:ascii="Arial" w:hAnsi="Arial" w:cs="Arial"/>
              </w:rPr>
            </w:pPr>
            <w:r w:rsidRPr="003A0EDC">
              <w:rPr>
                <w:rFonts w:ascii="Arial" w:eastAsia="Times New Roman" w:hAnsi="Arial" w:cs="Arial"/>
                <w:bCs/>
                <w:color w:val="auto"/>
                <w:lang w:bidi="ar-SA"/>
              </w:rPr>
              <w:t>4244,29</w:t>
            </w:r>
          </w:p>
        </w:tc>
      </w:tr>
      <w:tr w:rsidR="00CF2B84" w:rsidRPr="003A0EDC" w:rsidTr="001868BA">
        <w:trPr>
          <w:gridAfter w:val="1"/>
          <w:wAfter w:w="142" w:type="dxa"/>
        </w:trPr>
        <w:tc>
          <w:tcPr>
            <w:tcW w:w="5353" w:type="dxa"/>
            <w:tcBorders>
              <w:top w:val="single" w:sz="6" w:space="0" w:color="000000"/>
              <w:left w:val="single" w:sz="12"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val="tt-RU" w:bidi="ar-SA"/>
              </w:rPr>
            </w:pPr>
            <w:r w:rsidRPr="003A0EDC">
              <w:rPr>
                <w:rFonts w:ascii="Arial" w:hAnsi="Arial" w:cs="Arial"/>
              </w:rPr>
              <w:lastRenderedPageBreak/>
              <w:t>Муниципаль район бюджеты акчаларының башка калган өлешен киметү</w:t>
            </w:r>
          </w:p>
        </w:tc>
        <w:tc>
          <w:tcPr>
            <w:tcW w:w="3544" w:type="dxa"/>
            <w:tcBorders>
              <w:top w:val="single" w:sz="6" w:space="0" w:color="000000"/>
              <w:left w:val="single" w:sz="6"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Cs/>
                <w:color w:val="auto"/>
                <w:lang w:val="tt-RU" w:bidi="ar-SA"/>
              </w:rPr>
            </w:pPr>
            <w:r w:rsidRPr="003A0EDC">
              <w:rPr>
                <w:rFonts w:ascii="Arial" w:eastAsia="Times New Roman" w:hAnsi="Arial" w:cs="Arial"/>
                <w:bCs/>
                <w:color w:val="auto"/>
                <w:lang w:val="tt-RU" w:bidi="ar-SA"/>
              </w:rPr>
              <w:t>01 05 02 01 05 0000 600</w:t>
            </w:r>
          </w:p>
        </w:tc>
        <w:tc>
          <w:tcPr>
            <w:tcW w:w="1417" w:type="dxa"/>
            <w:tcBorders>
              <w:top w:val="single" w:sz="6" w:space="0" w:color="000000"/>
              <w:left w:val="single" w:sz="6" w:space="0" w:color="000000"/>
              <w:bottom w:val="single" w:sz="6" w:space="0" w:color="000000"/>
              <w:right w:val="single" w:sz="12" w:space="0" w:color="000000"/>
            </w:tcBorders>
          </w:tcPr>
          <w:p w:rsidR="00CF2B84" w:rsidRPr="003A0EDC" w:rsidRDefault="00CF2B84" w:rsidP="001868BA">
            <w:pPr>
              <w:rPr>
                <w:rFonts w:ascii="Arial" w:hAnsi="Arial" w:cs="Arial"/>
              </w:rPr>
            </w:pPr>
            <w:r w:rsidRPr="003A0EDC">
              <w:rPr>
                <w:rFonts w:ascii="Arial" w:eastAsia="Times New Roman" w:hAnsi="Arial" w:cs="Arial"/>
                <w:bCs/>
                <w:color w:val="auto"/>
                <w:lang w:bidi="ar-SA"/>
              </w:rPr>
              <w:t>4244,29</w:t>
            </w:r>
          </w:p>
        </w:tc>
      </w:tr>
    </w:tbl>
    <w:p w:rsidR="00CF2B84" w:rsidRPr="003A0EDC" w:rsidRDefault="00CF2B84" w:rsidP="00CF2B84">
      <w:pPr>
        <w:pStyle w:val="Bodytext20"/>
        <w:shd w:val="clear" w:color="auto" w:fill="auto"/>
        <w:spacing w:line="284" w:lineRule="exact"/>
        <w:jc w:val="both"/>
        <w:rPr>
          <w:rFonts w:ascii="Arial" w:hAnsi="Arial" w:cs="Arial"/>
          <w:sz w:val="24"/>
          <w:szCs w:val="24"/>
          <w:lang w:val="tt-RU"/>
        </w:rPr>
      </w:pPr>
    </w:p>
    <w:p w:rsidR="00CF2B84" w:rsidRPr="003A0EDC" w:rsidRDefault="00CF2B84" w:rsidP="00CF2B84">
      <w:pPr>
        <w:pStyle w:val="Bodytext20"/>
        <w:shd w:val="clear" w:color="auto" w:fill="auto"/>
        <w:spacing w:line="284" w:lineRule="exact"/>
        <w:jc w:val="both"/>
        <w:rPr>
          <w:rFonts w:ascii="Arial" w:hAnsi="Arial" w:cs="Arial"/>
          <w:sz w:val="24"/>
          <w:szCs w:val="24"/>
          <w:lang w:val="tt-RU"/>
        </w:rPr>
      </w:pPr>
      <w:r w:rsidRPr="003A0EDC">
        <w:rPr>
          <w:rFonts w:ascii="Arial" w:hAnsi="Arial" w:cs="Arial"/>
          <w:sz w:val="24"/>
          <w:szCs w:val="24"/>
          <w:lang w:val="tt-RU"/>
        </w:rPr>
        <w:t xml:space="preserve">    </w:t>
      </w:r>
    </w:p>
    <w:p w:rsidR="00CF2B84" w:rsidRPr="003A0EDC" w:rsidRDefault="00CF2B84" w:rsidP="00CF2B84">
      <w:pPr>
        <w:pStyle w:val="Bodytext20"/>
        <w:shd w:val="clear" w:color="auto" w:fill="auto"/>
        <w:spacing w:line="284" w:lineRule="exact"/>
        <w:jc w:val="both"/>
        <w:rPr>
          <w:rFonts w:ascii="Arial" w:hAnsi="Arial" w:cs="Arial"/>
          <w:sz w:val="24"/>
          <w:szCs w:val="24"/>
          <w:lang w:val="tt-RU"/>
        </w:rPr>
      </w:pPr>
    </w:p>
    <w:p w:rsidR="00CF2B84" w:rsidRDefault="003A0EDC" w:rsidP="00CF2B84">
      <w:pPr>
        <w:pStyle w:val="Bodytext20"/>
        <w:shd w:val="clear" w:color="auto" w:fill="auto"/>
        <w:spacing w:line="284" w:lineRule="exact"/>
        <w:jc w:val="both"/>
        <w:rPr>
          <w:rFonts w:ascii="Arial" w:hAnsi="Arial" w:cs="Arial"/>
          <w:sz w:val="24"/>
          <w:szCs w:val="24"/>
          <w:lang w:val="tt-RU"/>
        </w:rPr>
      </w:pPr>
      <w:r w:rsidRPr="003A0EDC">
        <w:rPr>
          <w:rFonts w:ascii="Arial" w:hAnsi="Arial" w:cs="Arial"/>
          <w:sz w:val="24"/>
          <w:szCs w:val="24"/>
          <w:lang w:val="tt-RU"/>
        </w:rPr>
        <w:t>4» "Чүпрәле муниципаль районы Марс авыл җирлеге бюджетының фаразланыла торган керемнәре күләмнәре" 1 нче кушымтада түбәндәге редакциядә бәян итәргә:</w:t>
      </w:r>
    </w:p>
    <w:p w:rsidR="008E43D3" w:rsidRPr="003A0EDC" w:rsidRDefault="008E43D3" w:rsidP="00CF2B84">
      <w:pPr>
        <w:pStyle w:val="Bodytext20"/>
        <w:shd w:val="clear" w:color="auto" w:fill="auto"/>
        <w:spacing w:line="284" w:lineRule="exact"/>
        <w:jc w:val="both"/>
        <w:rPr>
          <w:rFonts w:ascii="Arial" w:hAnsi="Arial" w:cs="Arial"/>
          <w:sz w:val="24"/>
          <w:szCs w:val="24"/>
          <w:lang w:val="tt-RU"/>
        </w:rPr>
      </w:pPr>
    </w:p>
    <w:tbl>
      <w:tblPr>
        <w:tblpPr w:leftFromText="180" w:rightFromText="180" w:vertAnchor="text" w:tblpY="11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103"/>
        <w:gridCol w:w="2268"/>
      </w:tblGrid>
      <w:tr w:rsidR="00CF2B84" w:rsidRPr="003A0EDC" w:rsidTr="001868BA">
        <w:tc>
          <w:tcPr>
            <w:tcW w:w="3085" w:type="dxa"/>
            <w:tcBorders>
              <w:top w:val="single" w:sz="4" w:space="0" w:color="auto"/>
              <w:left w:val="single" w:sz="4" w:space="0" w:color="auto"/>
              <w:bottom w:val="single" w:sz="4" w:space="0" w:color="auto"/>
              <w:right w:val="single" w:sz="4" w:space="0" w:color="auto"/>
            </w:tcBorders>
            <w:vAlign w:val="bottom"/>
          </w:tcPr>
          <w:p w:rsidR="00CF2B84" w:rsidRPr="003A0EDC" w:rsidRDefault="00CF2B84" w:rsidP="001868BA">
            <w:pPr>
              <w:widowControl/>
              <w:spacing w:after="120"/>
              <w:jc w:val="center"/>
              <w:rPr>
                <w:rFonts w:ascii="Arial" w:eastAsia="Times New Roman" w:hAnsi="Arial" w:cs="Arial"/>
                <w:b/>
                <w:color w:val="auto"/>
                <w:lang w:val="tt-RU" w:bidi="ar-SA"/>
              </w:rPr>
            </w:pPr>
            <w:r w:rsidRPr="003A0EDC">
              <w:rPr>
                <w:rFonts w:ascii="Arial" w:eastAsia="Times New Roman" w:hAnsi="Arial" w:cs="Arial"/>
                <w:b/>
                <w:color w:val="auto"/>
                <w:lang w:val="tt-RU" w:bidi="ar-SA"/>
              </w:rPr>
              <w:t>1 17 14000 00 0000 150</w:t>
            </w:r>
          </w:p>
        </w:tc>
        <w:tc>
          <w:tcPr>
            <w:tcW w:w="5103" w:type="dxa"/>
            <w:tcBorders>
              <w:top w:val="single" w:sz="4" w:space="0" w:color="auto"/>
              <w:left w:val="single" w:sz="4" w:space="0" w:color="auto"/>
              <w:bottom w:val="single" w:sz="4" w:space="0" w:color="auto"/>
              <w:right w:val="single" w:sz="4" w:space="0" w:color="auto"/>
            </w:tcBorders>
            <w:vAlign w:val="center"/>
          </w:tcPr>
          <w:p w:rsidR="00CF2B84" w:rsidRPr="003A0EDC" w:rsidRDefault="003A0EDC" w:rsidP="001868BA">
            <w:pPr>
              <w:widowControl/>
              <w:spacing w:after="120"/>
              <w:jc w:val="both"/>
              <w:rPr>
                <w:rFonts w:ascii="Arial" w:eastAsia="Times New Roman" w:hAnsi="Arial" w:cs="Arial"/>
                <w:b/>
                <w:color w:val="auto"/>
                <w:lang w:bidi="ar-SA"/>
              </w:rPr>
            </w:pPr>
            <w:r w:rsidRPr="003A0EDC">
              <w:rPr>
                <w:rFonts w:ascii="Arial" w:hAnsi="Arial" w:cs="Arial"/>
              </w:rPr>
              <w:t>Гражданнарның үзара салым акчасы</w:t>
            </w:r>
          </w:p>
        </w:tc>
        <w:tc>
          <w:tcPr>
            <w:tcW w:w="2268" w:type="dxa"/>
            <w:tcBorders>
              <w:top w:val="single" w:sz="4" w:space="0" w:color="auto"/>
              <w:left w:val="single" w:sz="4" w:space="0" w:color="auto"/>
              <w:bottom w:val="single" w:sz="4" w:space="0" w:color="auto"/>
              <w:right w:val="single" w:sz="4" w:space="0" w:color="auto"/>
            </w:tcBorders>
          </w:tcPr>
          <w:p w:rsidR="00CF2B84" w:rsidRPr="003A0EDC" w:rsidRDefault="00CF2B84" w:rsidP="001868BA">
            <w:pPr>
              <w:widowControl/>
              <w:autoSpaceDE w:val="0"/>
              <w:autoSpaceDN w:val="0"/>
              <w:adjustRightInd w:val="0"/>
              <w:jc w:val="center"/>
              <w:rPr>
                <w:rFonts w:ascii="Arial" w:eastAsia="Times New Roman" w:hAnsi="Arial" w:cs="Arial"/>
                <w:b/>
                <w:color w:val="auto"/>
                <w:lang w:bidi="ar-SA"/>
              </w:rPr>
            </w:pPr>
            <w:r w:rsidRPr="003A0EDC">
              <w:rPr>
                <w:rFonts w:ascii="Arial" w:eastAsia="Times New Roman" w:hAnsi="Arial" w:cs="Arial"/>
                <w:b/>
                <w:color w:val="auto"/>
                <w:lang w:bidi="ar-SA"/>
              </w:rPr>
              <w:t>419,5</w:t>
            </w:r>
          </w:p>
        </w:tc>
      </w:tr>
      <w:tr w:rsidR="00CF2B84" w:rsidRPr="003A0EDC" w:rsidTr="001868BA">
        <w:tc>
          <w:tcPr>
            <w:tcW w:w="3085" w:type="dxa"/>
            <w:tcBorders>
              <w:top w:val="single" w:sz="4" w:space="0" w:color="auto"/>
              <w:left w:val="single" w:sz="4" w:space="0" w:color="auto"/>
              <w:bottom w:val="single" w:sz="4" w:space="0" w:color="auto"/>
              <w:right w:val="single" w:sz="4" w:space="0" w:color="auto"/>
            </w:tcBorders>
          </w:tcPr>
          <w:p w:rsidR="00CF2B84" w:rsidRPr="003A0EDC" w:rsidRDefault="00CF2B84" w:rsidP="001868BA">
            <w:pPr>
              <w:widowControl/>
              <w:spacing w:after="120"/>
              <w:jc w:val="center"/>
              <w:rPr>
                <w:rFonts w:ascii="Arial" w:eastAsia="Times New Roman" w:hAnsi="Arial" w:cs="Arial"/>
                <w:color w:val="auto"/>
                <w:lang w:val="tt-RU" w:bidi="ar-SA"/>
              </w:rPr>
            </w:pPr>
            <w:r w:rsidRPr="003A0EDC">
              <w:rPr>
                <w:rFonts w:ascii="Arial" w:eastAsia="Times New Roman" w:hAnsi="Arial" w:cs="Arial"/>
                <w:color w:val="auto"/>
                <w:lang w:val="tt-RU" w:bidi="ar-SA"/>
              </w:rPr>
              <w:t>1 17 140</w:t>
            </w:r>
            <w:r w:rsidRPr="003A0EDC">
              <w:rPr>
                <w:rFonts w:ascii="Arial" w:eastAsia="Times New Roman" w:hAnsi="Arial" w:cs="Arial"/>
                <w:color w:val="auto"/>
                <w:lang w:bidi="ar-SA"/>
              </w:rPr>
              <w:t>3</w:t>
            </w:r>
            <w:r w:rsidRPr="003A0EDC">
              <w:rPr>
                <w:rFonts w:ascii="Arial" w:eastAsia="Times New Roman" w:hAnsi="Arial" w:cs="Arial"/>
                <w:color w:val="auto"/>
                <w:lang w:val="tt-RU" w:bidi="ar-SA"/>
              </w:rPr>
              <w:t xml:space="preserve">0 </w:t>
            </w:r>
            <w:r w:rsidRPr="003A0EDC">
              <w:rPr>
                <w:rFonts w:ascii="Arial" w:eastAsia="Times New Roman" w:hAnsi="Arial" w:cs="Arial"/>
                <w:color w:val="auto"/>
                <w:lang w:bidi="ar-SA"/>
              </w:rPr>
              <w:t>10</w:t>
            </w:r>
            <w:r w:rsidRPr="003A0EDC">
              <w:rPr>
                <w:rFonts w:ascii="Arial" w:eastAsia="Times New Roman" w:hAnsi="Arial" w:cs="Arial"/>
                <w:color w:val="auto"/>
                <w:lang w:val="tt-RU" w:bidi="ar-SA"/>
              </w:rPr>
              <w:t xml:space="preserve"> 0000 150</w:t>
            </w:r>
          </w:p>
        </w:tc>
        <w:tc>
          <w:tcPr>
            <w:tcW w:w="5103" w:type="dxa"/>
            <w:tcBorders>
              <w:top w:val="single" w:sz="4" w:space="0" w:color="auto"/>
              <w:left w:val="single" w:sz="4" w:space="0" w:color="auto"/>
              <w:bottom w:val="single" w:sz="4" w:space="0" w:color="auto"/>
              <w:right w:val="single" w:sz="4" w:space="0" w:color="auto"/>
            </w:tcBorders>
            <w:vAlign w:val="center"/>
          </w:tcPr>
          <w:p w:rsidR="00CF2B84" w:rsidRPr="003A0EDC" w:rsidRDefault="003A0EDC" w:rsidP="001868BA">
            <w:pPr>
              <w:widowControl/>
              <w:spacing w:after="120"/>
              <w:jc w:val="both"/>
              <w:rPr>
                <w:rFonts w:ascii="Arial" w:eastAsia="Times New Roman" w:hAnsi="Arial" w:cs="Arial"/>
                <w:color w:val="auto"/>
                <w:lang w:val="tt-RU" w:bidi="ar-SA"/>
              </w:rPr>
            </w:pPr>
            <w:r w:rsidRPr="003A0EDC">
              <w:rPr>
                <w:rFonts w:ascii="Arial" w:hAnsi="Arial" w:cs="Arial"/>
                <w:lang w:val="tt-RU"/>
              </w:rPr>
              <w:t>Авыл җирлекләре бюджетларына күчерелә торган үзара салым акчалары</w:t>
            </w:r>
          </w:p>
        </w:tc>
        <w:tc>
          <w:tcPr>
            <w:tcW w:w="2268" w:type="dxa"/>
            <w:tcBorders>
              <w:top w:val="single" w:sz="4" w:space="0" w:color="auto"/>
              <w:left w:val="single" w:sz="4" w:space="0" w:color="auto"/>
              <w:bottom w:val="single" w:sz="4" w:space="0" w:color="auto"/>
              <w:right w:val="single" w:sz="4" w:space="0" w:color="auto"/>
            </w:tcBorders>
          </w:tcPr>
          <w:p w:rsidR="00CF2B84" w:rsidRPr="003A0EDC" w:rsidRDefault="00CF2B84" w:rsidP="001868BA">
            <w:pPr>
              <w:widowControl/>
              <w:autoSpaceDE w:val="0"/>
              <w:autoSpaceDN w:val="0"/>
              <w:adjustRightInd w:val="0"/>
              <w:jc w:val="center"/>
              <w:rPr>
                <w:rFonts w:ascii="Arial" w:eastAsia="Times New Roman" w:hAnsi="Arial" w:cs="Arial"/>
                <w:color w:val="auto"/>
                <w:lang w:bidi="ar-SA"/>
              </w:rPr>
            </w:pPr>
            <w:r w:rsidRPr="003A0EDC">
              <w:rPr>
                <w:rFonts w:ascii="Arial" w:eastAsia="Times New Roman" w:hAnsi="Arial" w:cs="Arial"/>
                <w:color w:val="auto"/>
                <w:lang w:bidi="ar-SA"/>
              </w:rPr>
              <w:t>419,5</w:t>
            </w:r>
          </w:p>
        </w:tc>
      </w:tr>
      <w:tr w:rsidR="00CF2B84" w:rsidRPr="003A0EDC" w:rsidTr="001868BA">
        <w:tc>
          <w:tcPr>
            <w:tcW w:w="8188" w:type="dxa"/>
            <w:gridSpan w:val="2"/>
            <w:tcBorders>
              <w:top w:val="single" w:sz="4" w:space="0" w:color="auto"/>
              <w:left w:val="single" w:sz="4" w:space="0" w:color="auto"/>
              <w:bottom w:val="single" w:sz="4" w:space="0" w:color="auto"/>
              <w:right w:val="single" w:sz="4" w:space="0" w:color="auto"/>
            </w:tcBorders>
          </w:tcPr>
          <w:p w:rsidR="00CF2B84" w:rsidRPr="003A0EDC" w:rsidRDefault="00CF2B84" w:rsidP="001868BA">
            <w:pPr>
              <w:pStyle w:val="Bodytext20"/>
              <w:shd w:val="clear" w:color="auto" w:fill="auto"/>
              <w:spacing w:line="284" w:lineRule="exact"/>
              <w:jc w:val="right"/>
              <w:rPr>
                <w:rFonts w:ascii="Arial" w:hAnsi="Arial" w:cs="Arial"/>
                <w:b/>
                <w:sz w:val="24"/>
                <w:szCs w:val="24"/>
              </w:rPr>
            </w:pPr>
          </w:p>
          <w:p w:rsidR="00CF2B84" w:rsidRPr="003A0EDC" w:rsidRDefault="003A0EDC" w:rsidP="001868BA">
            <w:pPr>
              <w:pStyle w:val="Bodytext20"/>
              <w:shd w:val="clear" w:color="auto" w:fill="auto"/>
              <w:spacing w:line="284" w:lineRule="exact"/>
              <w:jc w:val="right"/>
              <w:rPr>
                <w:rFonts w:ascii="Arial" w:hAnsi="Arial" w:cs="Arial"/>
                <w:b/>
                <w:sz w:val="24"/>
                <w:szCs w:val="24"/>
              </w:rPr>
            </w:pPr>
            <w:r w:rsidRPr="003A0EDC">
              <w:rPr>
                <w:rFonts w:ascii="Arial" w:hAnsi="Arial" w:cs="Arial"/>
                <w:sz w:val="24"/>
                <w:szCs w:val="24"/>
              </w:rPr>
              <w:t>БАРЛЫГЫ КЕРЕМНӘР</w:t>
            </w:r>
          </w:p>
        </w:tc>
        <w:tc>
          <w:tcPr>
            <w:tcW w:w="2268" w:type="dxa"/>
            <w:tcBorders>
              <w:top w:val="single" w:sz="4" w:space="0" w:color="auto"/>
              <w:left w:val="single" w:sz="4" w:space="0" w:color="auto"/>
              <w:bottom w:val="single" w:sz="4" w:space="0" w:color="auto"/>
              <w:right w:val="single" w:sz="4" w:space="0" w:color="auto"/>
            </w:tcBorders>
          </w:tcPr>
          <w:p w:rsidR="00CF2B84" w:rsidRPr="003A0EDC" w:rsidRDefault="00CF2B84" w:rsidP="001868BA">
            <w:pPr>
              <w:widowControl/>
              <w:autoSpaceDE w:val="0"/>
              <w:autoSpaceDN w:val="0"/>
              <w:adjustRightInd w:val="0"/>
              <w:jc w:val="right"/>
              <w:rPr>
                <w:rFonts w:ascii="Arial" w:eastAsia="Times New Roman" w:hAnsi="Arial" w:cs="Arial"/>
                <w:b/>
                <w:color w:val="auto"/>
                <w:lang w:bidi="ar-SA"/>
              </w:rPr>
            </w:pPr>
          </w:p>
          <w:p w:rsidR="00CF2B84" w:rsidRPr="003A0EDC" w:rsidRDefault="00CF2B84" w:rsidP="001868BA">
            <w:pPr>
              <w:widowControl/>
              <w:autoSpaceDE w:val="0"/>
              <w:autoSpaceDN w:val="0"/>
              <w:adjustRightInd w:val="0"/>
              <w:jc w:val="right"/>
              <w:rPr>
                <w:rFonts w:ascii="Arial" w:eastAsia="Times New Roman" w:hAnsi="Arial" w:cs="Arial"/>
                <w:b/>
                <w:color w:val="auto"/>
                <w:lang w:bidi="ar-SA"/>
              </w:rPr>
            </w:pPr>
            <w:r w:rsidRPr="003A0EDC">
              <w:rPr>
                <w:rFonts w:ascii="Arial" w:eastAsia="Times New Roman" w:hAnsi="Arial" w:cs="Arial"/>
                <w:b/>
                <w:color w:val="auto"/>
                <w:lang w:bidi="ar-SA"/>
              </w:rPr>
              <w:t>4244,29</w:t>
            </w:r>
          </w:p>
        </w:tc>
      </w:tr>
    </w:tbl>
    <w:p w:rsidR="00CF2B84" w:rsidRPr="003A0EDC" w:rsidRDefault="00CF2B84" w:rsidP="00CF2B84">
      <w:pPr>
        <w:widowControl/>
        <w:autoSpaceDE w:val="0"/>
        <w:autoSpaceDN w:val="0"/>
        <w:adjustRightInd w:val="0"/>
        <w:ind w:firstLine="540"/>
        <w:jc w:val="center"/>
        <w:rPr>
          <w:rFonts w:ascii="Arial" w:eastAsia="Times New Roman" w:hAnsi="Arial" w:cs="Arial"/>
          <w:b/>
          <w:color w:val="auto"/>
          <w:lang w:bidi="ar-SA"/>
        </w:rPr>
      </w:pPr>
      <w:r w:rsidRPr="003A0EDC">
        <w:rPr>
          <w:rFonts w:ascii="Arial" w:eastAsia="Times New Roman" w:hAnsi="Arial" w:cs="Arial"/>
          <w:b/>
          <w:color w:val="auto"/>
          <w:lang w:bidi="ar-SA"/>
        </w:rPr>
        <w:t xml:space="preserve">                                                                                                </w:t>
      </w:r>
    </w:p>
    <w:p w:rsidR="00CF2B84" w:rsidRPr="003A0EDC" w:rsidRDefault="00CF2B84" w:rsidP="00CF2B84">
      <w:pPr>
        <w:widowControl/>
        <w:autoSpaceDE w:val="0"/>
        <w:autoSpaceDN w:val="0"/>
        <w:adjustRightInd w:val="0"/>
        <w:ind w:firstLine="540"/>
        <w:jc w:val="center"/>
        <w:rPr>
          <w:rFonts w:ascii="Arial" w:eastAsia="Times New Roman" w:hAnsi="Arial" w:cs="Arial"/>
          <w:b/>
          <w:color w:val="auto"/>
          <w:lang w:bidi="ar-SA"/>
        </w:rPr>
      </w:pPr>
      <w:r w:rsidRPr="003A0EDC">
        <w:rPr>
          <w:rFonts w:ascii="Arial" w:eastAsia="Times New Roman" w:hAnsi="Arial" w:cs="Arial"/>
          <w:b/>
          <w:color w:val="auto"/>
          <w:lang w:bidi="ar-SA"/>
        </w:rPr>
        <w:t xml:space="preserve"> </w:t>
      </w:r>
    </w:p>
    <w:p w:rsidR="00CF2B84" w:rsidRPr="003A0EDC" w:rsidRDefault="00CF2B84" w:rsidP="00CF2B84">
      <w:pPr>
        <w:widowControl/>
        <w:autoSpaceDE w:val="0"/>
        <w:autoSpaceDN w:val="0"/>
        <w:adjustRightInd w:val="0"/>
        <w:ind w:firstLine="540"/>
        <w:jc w:val="center"/>
        <w:rPr>
          <w:rFonts w:ascii="Arial" w:eastAsia="Times New Roman" w:hAnsi="Arial" w:cs="Arial"/>
          <w:b/>
          <w:color w:val="auto"/>
          <w:lang w:bidi="ar-SA"/>
        </w:rPr>
      </w:pPr>
    </w:p>
    <w:p w:rsidR="00CF2B84" w:rsidRDefault="003A0EDC" w:rsidP="00CF2B84">
      <w:pPr>
        <w:widowControl/>
        <w:tabs>
          <w:tab w:val="left" w:pos="6440"/>
        </w:tabs>
        <w:jc w:val="both"/>
        <w:rPr>
          <w:rFonts w:ascii="Arial" w:hAnsi="Arial" w:cs="Arial"/>
        </w:rPr>
      </w:pPr>
      <w:r w:rsidRPr="003A0EDC">
        <w:rPr>
          <w:rFonts w:ascii="Arial" w:hAnsi="Arial" w:cs="Arial"/>
        </w:rPr>
        <w:t>5) " 20</w:t>
      </w:r>
      <w:r w:rsidRPr="003A0EDC">
        <w:rPr>
          <w:rFonts w:ascii="Arial" w:hAnsi="Arial" w:cs="Arial"/>
          <w:lang w:val="tt-RU"/>
        </w:rPr>
        <w:t>2</w:t>
      </w:r>
      <w:r w:rsidRPr="003A0EDC">
        <w:rPr>
          <w:rFonts w:ascii="Arial" w:hAnsi="Arial" w:cs="Arial"/>
        </w:rPr>
        <w:t>2 елга Чүпрәле муниципаль районы Марс авыл җирлеге бюджеты чыгымнары классификациясенең бүлекләре һәм бүлекчәләре, максатчан статьялары һәм чыгымнары төрләре буенча бюджет ассигнованиеләрен бүлү» 1 нче кушымтада түбәндәге редакциядә бәян итәргә:</w:t>
      </w:r>
    </w:p>
    <w:p w:rsidR="008E43D3" w:rsidRPr="003A0EDC" w:rsidRDefault="008E43D3" w:rsidP="00CF2B84">
      <w:pPr>
        <w:widowControl/>
        <w:tabs>
          <w:tab w:val="left" w:pos="6440"/>
        </w:tabs>
        <w:jc w:val="both"/>
        <w:rPr>
          <w:rFonts w:ascii="Arial" w:eastAsia="Times New Roman" w:hAnsi="Arial" w:cs="Arial"/>
          <w:color w:val="auto"/>
          <w:lang w:val="tt-RU" w:bidi="ar-SA"/>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2"/>
        <w:gridCol w:w="3886"/>
        <w:gridCol w:w="496"/>
        <w:gridCol w:w="720"/>
        <w:gridCol w:w="1637"/>
        <w:gridCol w:w="1259"/>
        <w:gridCol w:w="2126"/>
      </w:tblGrid>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hideMark/>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Милли икътисад</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Юл хуҗалыгы</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bidi="ar-SA"/>
              </w:rPr>
            </w:pPr>
            <w:r w:rsidRPr="003A0EDC">
              <w:rPr>
                <w:rFonts w:ascii="Arial" w:hAnsi="Arial" w:cs="Arial"/>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Торак-коммуналь хуҗалык</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7998" w:type="dxa"/>
            <w:gridSpan w:val="5"/>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right"/>
              <w:rPr>
                <w:rFonts w:ascii="Arial" w:eastAsia="Times New Roman" w:hAnsi="Arial" w:cs="Arial"/>
                <w:b/>
                <w:bCs/>
                <w:color w:val="auto"/>
                <w:lang w:val="tt-RU" w:bidi="ar-SA"/>
              </w:rPr>
            </w:pPr>
            <w:r w:rsidRPr="003A0EDC">
              <w:rPr>
                <w:rFonts w:ascii="Arial" w:eastAsia="Times New Roman" w:hAnsi="Arial" w:cs="Arial"/>
                <w:b/>
                <w:bCs/>
                <w:color w:val="auto"/>
                <w:lang w:val="tt-RU" w:bidi="ar-SA"/>
              </w:rPr>
              <w:t>Барлык керемннәр</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4244,29</w:t>
            </w:r>
          </w:p>
        </w:tc>
      </w:tr>
    </w:tbl>
    <w:p w:rsidR="00CF2B84" w:rsidRPr="003A0EDC" w:rsidRDefault="00CF2B84" w:rsidP="00CF2B84">
      <w:pPr>
        <w:pStyle w:val="Bodytext20"/>
        <w:shd w:val="clear" w:color="auto" w:fill="auto"/>
        <w:tabs>
          <w:tab w:val="left" w:pos="978"/>
        </w:tabs>
        <w:spacing w:line="324" w:lineRule="exact"/>
        <w:jc w:val="both"/>
        <w:rPr>
          <w:rFonts w:ascii="Arial" w:hAnsi="Arial" w:cs="Arial"/>
          <w:sz w:val="24"/>
          <w:szCs w:val="24"/>
        </w:rPr>
      </w:pPr>
    </w:p>
    <w:p w:rsidR="00CF2B84" w:rsidRPr="003A0EDC" w:rsidRDefault="00CF2B84" w:rsidP="00CF2B84">
      <w:pPr>
        <w:pStyle w:val="Bodytext20"/>
        <w:shd w:val="clear" w:color="auto" w:fill="auto"/>
        <w:tabs>
          <w:tab w:val="left" w:pos="978"/>
        </w:tabs>
        <w:spacing w:line="324" w:lineRule="exact"/>
        <w:jc w:val="both"/>
        <w:rPr>
          <w:rFonts w:ascii="Arial" w:hAnsi="Arial" w:cs="Arial"/>
          <w:sz w:val="24"/>
          <w:szCs w:val="24"/>
        </w:rPr>
      </w:pPr>
    </w:p>
    <w:p w:rsidR="00CF2B84" w:rsidRDefault="003A0EDC" w:rsidP="00CF2B84">
      <w:pPr>
        <w:widowControl/>
        <w:tabs>
          <w:tab w:val="left" w:pos="6440"/>
        </w:tabs>
        <w:jc w:val="both"/>
        <w:rPr>
          <w:rFonts w:ascii="Arial" w:hAnsi="Arial" w:cs="Arial"/>
        </w:rPr>
      </w:pPr>
      <w:r w:rsidRPr="003A0EDC">
        <w:rPr>
          <w:rFonts w:ascii="Arial" w:hAnsi="Arial" w:cs="Arial"/>
        </w:rPr>
        <w:t>6) «2022 елга Татарстан Республикасы Чүпрәле муниципаль районы Марс авыл җирлеге бюджеты чыгымнарының ведомство структурасы» 1 нче кушымтага "2022 елга Татарстан Республикасы Чүпрәле муниципаль районы Марс авыл җирлеге бюджеты чыгымнарының ведомство структурасы" 1 нче кушымта өстәргә:</w:t>
      </w:r>
    </w:p>
    <w:p w:rsidR="008E43D3" w:rsidRPr="003A0EDC" w:rsidRDefault="008E43D3" w:rsidP="00CF2B84">
      <w:pPr>
        <w:widowControl/>
        <w:tabs>
          <w:tab w:val="left" w:pos="6440"/>
        </w:tabs>
        <w:jc w:val="both"/>
        <w:rPr>
          <w:rFonts w:ascii="Arial" w:hAnsi="Arial" w:cs="Arial"/>
        </w:rPr>
      </w:pPr>
    </w:p>
    <w:p w:rsidR="003A0EDC" w:rsidRPr="003A0EDC" w:rsidRDefault="003A0EDC" w:rsidP="00CF2B84">
      <w:pPr>
        <w:widowControl/>
        <w:tabs>
          <w:tab w:val="left" w:pos="6440"/>
        </w:tabs>
        <w:jc w:val="both"/>
        <w:rPr>
          <w:rFonts w:ascii="Arial" w:eastAsia="Times New Roman" w:hAnsi="Arial" w:cs="Arial"/>
          <w:color w:val="auto"/>
          <w:lang w:val="tt-RU" w:bidi="ar-SA"/>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2"/>
        <w:gridCol w:w="3886"/>
        <w:gridCol w:w="496"/>
        <w:gridCol w:w="720"/>
        <w:gridCol w:w="1637"/>
        <w:gridCol w:w="1259"/>
        <w:gridCol w:w="2126"/>
      </w:tblGrid>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hideMark/>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Милли икътисад</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Юл хуҗалыгы</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bidi="ar-SA"/>
              </w:rPr>
            </w:pPr>
            <w:r w:rsidRPr="003A0EDC">
              <w:rPr>
                <w:rFonts w:ascii="Arial" w:hAnsi="Arial" w:cs="Arial"/>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Торак-коммуналь хуҗалык</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7998" w:type="dxa"/>
            <w:gridSpan w:val="5"/>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right"/>
              <w:rPr>
                <w:rFonts w:ascii="Arial" w:eastAsia="Times New Roman" w:hAnsi="Arial" w:cs="Arial"/>
                <w:b/>
                <w:bCs/>
                <w:color w:val="auto"/>
                <w:lang w:bidi="ar-SA"/>
              </w:rPr>
            </w:pPr>
            <w:r w:rsidRPr="003A0EDC">
              <w:rPr>
                <w:rFonts w:ascii="Arial" w:hAnsi="Arial" w:cs="Arial"/>
                <w:b/>
              </w:rPr>
              <w:t>Барлык чыгымнар</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4244,29</w:t>
            </w:r>
          </w:p>
        </w:tc>
      </w:tr>
    </w:tbl>
    <w:p w:rsidR="00CF2B84" w:rsidRPr="003A0EDC" w:rsidRDefault="00CF2B84" w:rsidP="00CF2B84">
      <w:pPr>
        <w:pStyle w:val="Bodytext20"/>
        <w:tabs>
          <w:tab w:val="left" w:pos="716"/>
        </w:tabs>
        <w:spacing w:line="324" w:lineRule="exact"/>
        <w:jc w:val="both"/>
        <w:rPr>
          <w:rFonts w:ascii="Arial" w:hAnsi="Arial" w:cs="Arial"/>
          <w:sz w:val="24"/>
          <w:szCs w:val="24"/>
        </w:rPr>
      </w:pPr>
      <w:r w:rsidRPr="003A0EDC">
        <w:rPr>
          <w:rFonts w:ascii="Arial" w:hAnsi="Arial" w:cs="Arial"/>
          <w:sz w:val="24"/>
          <w:szCs w:val="24"/>
        </w:rPr>
        <w:t xml:space="preserve">  </w:t>
      </w:r>
    </w:p>
    <w:p w:rsidR="00CF2B84" w:rsidRDefault="003A0EDC" w:rsidP="00CF2B84">
      <w:pPr>
        <w:pStyle w:val="Bodytext20"/>
        <w:shd w:val="clear" w:color="auto" w:fill="auto"/>
        <w:tabs>
          <w:tab w:val="left" w:pos="978"/>
        </w:tabs>
        <w:spacing w:line="324" w:lineRule="exact"/>
        <w:jc w:val="both"/>
        <w:rPr>
          <w:rFonts w:ascii="Arial" w:hAnsi="Arial" w:cs="Arial"/>
          <w:sz w:val="24"/>
          <w:szCs w:val="24"/>
        </w:rPr>
      </w:pPr>
      <w:r w:rsidRPr="003A0EDC">
        <w:rPr>
          <w:rFonts w:ascii="Arial" w:hAnsi="Arial" w:cs="Arial"/>
          <w:sz w:val="24"/>
          <w:szCs w:val="24"/>
        </w:rPr>
        <w:t>7) «Чүпрәле муниципаль районы Марс авыл җирлегенең максатчан статьялары (дәүләт һәм муниципаль программалары һәм эшчәнлекнең программалы булмаган юнәлешләре), чыгымнар төрләре төркемнәре, чыгымнар төрләре төркемнәре, Чүпрәле муниципаль районы Марс авыл җирлеге бюджеты чыгымнарын классификацияләү бүлекләре, бүлекчәләре буенча бюджет ассигнованиеләрен бүлү»1 нче кушымтага 5 нче кушымтага "20</w:t>
      </w:r>
      <w:r w:rsidRPr="003A0EDC">
        <w:rPr>
          <w:rFonts w:ascii="Arial" w:hAnsi="Arial" w:cs="Arial"/>
          <w:sz w:val="24"/>
          <w:szCs w:val="24"/>
          <w:lang w:val="tt-RU"/>
        </w:rPr>
        <w:t>2</w:t>
      </w:r>
      <w:r w:rsidRPr="003A0EDC">
        <w:rPr>
          <w:rFonts w:ascii="Arial" w:hAnsi="Arial" w:cs="Arial"/>
          <w:sz w:val="24"/>
          <w:szCs w:val="24"/>
        </w:rPr>
        <w:t>2 елга Чүпрәле муниципаль районы Марс авыл җирлеге бюджеты чыгымнары классификациясенең бүлекләре, бүлекчәләре буенча бюджет ассигнованиеләрен бүлү"</w:t>
      </w:r>
      <w:r w:rsidR="008E43D3">
        <w:rPr>
          <w:rFonts w:ascii="Arial" w:hAnsi="Arial" w:cs="Arial"/>
          <w:sz w:val="24"/>
          <w:szCs w:val="24"/>
          <w:lang w:val="tt-RU"/>
        </w:rPr>
        <w:t>түбәндәге юлларны өстәргә</w:t>
      </w:r>
      <w:r w:rsidR="00CF2B84" w:rsidRPr="003A0EDC">
        <w:rPr>
          <w:rFonts w:ascii="Arial" w:hAnsi="Arial" w:cs="Arial"/>
          <w:sz w:val="24"/>
          <w:szCs w:val="24"/>
        </w:rPr>
        <w:t>:</w:t>
      </w:r>
    </w:p>
    <w:p w:rsidR="008E43D3" w:rsidRPr="003A0EDC" w:rsidRDefault="008E43D3" w:rsidP="00CF2B84">
      <w:pPr>
        <w:pStyle w:val="Bodytext20"/>
        <w:shd w:val="clear" w:color="auto" w:fill="auto"/>
        <w:tabs>
          <w:tab w:val="left" w:pos="978"/>
        </w:tabs>
        <w:spacing w:line="324" w:lineRule="exact"/>
        <w:jc w:val="both"/>
        <w:rPr>
          <w:rFonts w:ascii="Arial" w:hAnsi="Arial" w:cs="Arial"/>
          <w:sz w:val="24"/>
          <w:szCs w:val="24"/>
        </w:rPr>
      </w:pPr>
    </w:p>
    <w:p w:rsidR="00CF2B84" w:rsidRPr="003A0EDC" w:rsidRDefault="00CF2B84" w:rsidP="00CF2B84">
      <w:pPr>
        <w:widowControl/>
        <w:tabs>
          <w:tab w:val="left" w:pos="6440"/>
        </w:tabs>
        <w:jc w:val="both"/>
        <w:rPr>
          <w:rFonts w:ascii="Arial" w:eastAsia="Times New Roman" w:hAnsi="Arial" w:cs="Arial"/>
          <w:color w:val="auto"/>
          <w:lang w:val="tt-RU" w:bidi="ar-SA"/>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2"/>
        <w:gridCol w:w="3886"/>
        <w:gridCol w:w="496"/>
        <w:gridCol w:w="720"/>
        <w:gridCol w:w="1637"/>
        <w:gridCol w:w="1259"/>
        <w:gridCol w:w="2126"/>
      </w:tblGrid>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Чыгымнарның программа юнәлешләре</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419,5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hideMark/>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Милли икътисад</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Юл хуҗалыгы</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Cs/>
                <w:color w:val="auto"/>
                <w:lang w:bidi="ar-SA"/>
              </w:rPr>
            </w:pPr>
            <w:r w:rsidRPr="003A0EDC">
              <w:rPr>
                <w:rFonts w:ascii="Arial" w:hAnsi="Arial" w:cs="Arial"/>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center"/>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hideMark/>
          </w:tcPr>
          <w:p w:rsidR="00CF2B84" w:rsidRPr="003A0EDC" w:rsidRDefault="003A0EDC" w:rsidP="001868BA">
            <w:pPr>
              <w:widowControl/>
              <w:jc w:val="both"/>
              <w:rPr>
                <w:rFonts w:ascii="Arial" w:eastAsia="Times New Roman" w:hAnsi="Arial" w:cs="Arial"/>
                <w:b/>
                <w:bCs/>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04</w:t>
            </w:r>
          </w:p>
        </w:tc>
        <w:tc>
          <w:tcPr>
            <w:tcW w:w="720"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09</w:t>
            </w:r>
          </w:p>
        </w:tc>
        <w:tc>
          <w:tcPr>
            <w:tcW w:w="1637" w:type="dxa"/>
            <w:tcBorders>
              <w:top w:val="single" w:sz="6" w:space="0" w:color="000000"/>
              <w:left w:val="single" w:sz="6" w:space="0" w:color="000000"/>
              <w:bottom w:val="single" w:sz="6" w:space="0" w:color="000000"/>
              <w:right w:val="single" w:sz="6" w:space="0" w:color="000000"/>
            </w:tcBorders>
            <w:vAlign w:val="bottom"/>
            <w:hideMark/>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Б100078020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hideMark/>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Cs/>
                <w:color w:val="auto"/>
                <w:lang w:bidi="ar-SA"/>
              </w:rPr>
              <w:t>344,5</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Торак-коммуналь хуҗалык</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3886" w:type="dxa"/>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both"/>
              <w:rPr>
                <w:rFonts w:ascii="Arial" w:eastAsia="Times New Roman" w:hAnsi="Arial" w:cs="Arial"/>
                <w:b/>
                <w:color w:val="auto"/>
                <w:lang w:bidi="ar-SA"/>
              </w:rPr>
            </w:pPr>
            <w:r w:rsidRPr="003A0EDC">
              <w:rPr>
                <w:rFonts w:ascii="Arial" w:hAnsi="Arial" w:cs="Arial"/>
              </w:rPr>
              <w:t>Дәүләт һәм муниципаль) ихтыяҗларын тәэмин итү өчен товарлар сатып алу ,эшләр башкару һәм хезмәтләр күрсәтү</w:t>
            </w:r>
          </w:p>
        </w:tc>
        <w:tc>
          <w:tcPr>
            <w:tcW w:w="496"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05</w:t>
            </w:r>
          </w:p>
        </w:tc>
        <w:tc>
          <w:tcPr>
            <w:tcW w:w="720"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03</w:t>
            </w:r>
          </w:p>
        </w:tc>
        <w:tc>
          <w:tcPr>
            <w:tcW w:w="1637"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Б100078050</w:t>
            </w:r>
          </w:p>
        </w:tc>
        <w:tc>
          <w:tcPr>
            <w:tcW w:w="1259" w:type="dxa"/>
            <w:tcBorders>
              <w:top w:val="single" w:sz="6" w:space="0" w:color="000000"/>
              <w:left w:val="single" w:sz="6" w:space="0" w:color="000000"/>
              <w:bottom w:val="single" w:sz="6" w:space="0" w:color="000000"/>
              <w:right w:val="single" w:sz="6"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200</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Cs/>
                <w:color w:val="auto"/>
                <w:lang w:bidi="ar-SA"/>
              </w:rPr>
            </w:pPr>
            <w:r w:rsidRPr="003A0EDC">
              <w:rPr>
                <w:rFonts w:ascii="Arial" w:eastAsia="Times New Roman" w:hAnsi="Arial" w:cs="Arial"/>
                <w:bCs/>
                <w:color w:val="auto"/>
                <w:lang w:bidi="ar-SA"/>
              </w:rPr>
              <w:t>75,0</w:t>
            </w:r>
          </w:p>
        </w:tc>
      </w:tr>
      <w:tr w:rsidR="00CF2B84" w:rsidRPr="003A0EDC" w:rsidTr="001868BA">
        <w:tc>
          <w:tcPr>
            <w:tcW w:w="332" w:type="dxa"/>
            <w:tcBorders>
              <w:top w:val="single" w:sz="6" w:space="0" w:color="000000"/>
              <w:left w:val="single" w:sz="12" w:space="0" w:color="000000"/>
              <w:bottom w:val="single" w:sz="6" w:space="0" w:color="000000"/>
              <w:right w:val="single" w:sz="6" w:space="0" w:color="000000"/>
            </w:tcBorders>
          </w:tcPr>
          <w:p w:rsidR="00CF2B84" w:rsidRPr="003A0EDC" w:rsidRDefault="00CF2B84" w:rsidP="001868BA">
            <w:pPr>
              <w:widowControl/>
              <w:jc w:val="both"/>
              <w:rPr>
                <w:rFonts w:ascii="Arial" w:eastAsia="Times New Roman" w:hAnsi="Arial" w:cs="Arial"/>
                <w:b/>
                <w:bCs/>
                <w:color w:val="auto"/>
                <w:lang w:bidi="ar-SA"/>
              </w:rPr>
            </w:pPr>
          </w:p>
        </w:tc>
        <w:tc>
          <w:tcPr>
            <w:tcW w:w="7998" w:type="dxa"/>
            <w:gridSpan w:val="5"/>
            <w:tcBorders>
              <w:top w:val="single" w:sz="6" w:space="0" w:color="000000"/>
              <w:left w:val="single" w:sz="6" w:space="0" w:color="000000"/>
              <w:bottom w:val="single" w:sz="6" w:space="0" w:color="000000"/>
              <w:right w:val="single" w:sz="6" w:space="0" w:color="000000"/>
            </w:tcBorders>
          </w:tcPr>
          <w:p w:rsidR="00CF2B84" w:rsidRPr="003A0EDC" w:rsidRDefault="003A0EDC" w:rsidP="001868BA">
            <w:pPr>
              <w:widowControl/>
              <w:jc w:val="right"/>
              <w:rPr>
                <w:rFonts w:ascii="Arial" w:eastAsia="Times New Roman" w:hAnsi="Arial" w:cs="Arial"/>
                <w:b/>
                <w:bCs/>
                <w:color w:val="auto"/>
                <w:lang w:bidi="ar-SA"/>
              </w:rPr>
            </w:pPr>
            <w:r w:rsidRPr="003A0EDC">
              <w:rPr>
                <w:rFonts w:ascii="Arial" w:hAnsi="Arial" w:cs="Arial"/>
              </w:rPr>
              <w:t>Барлык чыгымнар</w:t>
            </w:r>
          </w:p>
        </w:tc>
        <w:tc>
          <w:tcPr>
            <w:tcW w:w="2126" w:type="dxa"/>
            <w:tcBorders>
              <w:top w:val="single" w:sz="6" w:space="0" w:color="000000"/>
              <w:left w:val="single" w:sz="6" w:space="0" w:color="000000"/>
              <w:bottom w:val="single" w:sz="6" w:space="0" w:color="000000"/>
              <w:right w:val="single" w:sz="12" w:space="0" w:color="000000"/>
            </w:tcBorders>
            <w:vAlign w:val="bottom"/>
          </w:tcPr>
          <w:p w:rsidR="00CF2B84" w:rsidRPr="003A0EDC" w:rsidRDefault="00CF2B84" w:rsidP="001868BA">
            <w:pPr>
              <w:widowControl/>
              <w:jc w:val="right"/>
              <w:rPr>
                <w:rFonts w:ascii="Arial" w:eastAsia="Times New Roman" w:hAnsi="Arial" w:cs="Arial"/>
                <w:b/>
                <w:bCs/>
                <w:color w:val="auto"/>
                <w:lang w:bidi="ar-SA"/>
              </w:rPr>
            </w:pPr>
            <w:r w:rsidRPr="003A0EDC">
              <w:rPr>
                <w:rFonts w:ascii="Arial" w:eastAsia="Times New Roman" w:hAnsi="Arial" w:cs="Arial"/>
                <w:b/>
                <w:bCs/>
                <w:color w:val="auto"/>
                <w:lang w:bidi="ar-SA"/>
              </w:rPr>
              <w:t>4244,29</w:t>
            </w:r>
          </w:p>
        </w:tc>
      </w:tr>
    </w:tbl>
    <w:p w:rsidR="00CF2B84" w:rsidRPr="003A0EDC" w:rsidRDefault="00CF2B84" w:rsidP="00CF2B84">
      <w:pPr>
        <w:pStyle w:val="Bodytext20"/>
        <w:tabs>
          <w:tab w:val="left" w:pos="716"/>
        </w:tabs>
        <w:spacing w:line="324" w:lineRule="exact"/>
        <w:jc w:val="both"/>
        <w:rPr>
          <w:rFonts w:ascii="Arial" w:hAnsi="Arial" w:cs="Arial"/>
          <w:sz w:val="24"/>
          <w:szCs w:val="24"/>
        </w:rPr>
      </w:pPr>
      <w:r w:rsidRPr="003A0EDC">
        <w:rPr>
          <w:rFonts w:ascii="Arial" w:hAnsi="Arial" w:cs="Arial"/>
          <w:sz w:val="24"/>
          <w:szCs w:val="24"/>
        </w:rPr>
        <w:t xml:space="preserve">  </w:t>
      </w:r>
    </w:p>
    <w:p w:rsidR="00CF2B84" w:rsidRPr="003A0EDC" w:rsidRDefault="00CF2B84" w:rsidP="00CF2B84">
      <w:pPr>
        <w:pStyle w:val="ConsPlusNormal"/>
        <w:ind w:firstLine="540"/>
        <w:jc w:val="both"/>
        <w:rPr>
          <w:rFonts w:ascii="Arial" w:hAnsi="Arial" w:cs="Arial"/>
          <w:sz w:val="24"/>
          <w:szCs w:val="24"/>
        </w:rPr>
      </w:pPr>
    </w:p>
    <w:p w:rsidR="003A0EDC" w:rsidRPr="003A0EDC" w:rsidRDefault="003A0EDC" w:rsidP="00CF2B84">
      <w:pPr>
        <w:pStyle w:val="Bodytext20"/>
        <w:shd w:val="clear" w:color="auto" w:fill="auto"/>
        <w:tabs>
          <w:tab w:val="left" w:pos="667"/>
        </w:tabs>
        <w:spacing w:after="544" w:line="284" w:lineRule="exact"/>
        <w:jc w:val="both"/>
        <w:rPr>
          <w:rFonts w:ascii="Arial" w:hAnsi="Arial" w:cs="Arial"/>
          <w:sz w:val="24"/>
          <w:szCs w:val="24"/>
        </w:rPr>
      </w:pPr>
      <w:r w:rsidRPr="003A0EDC">
        <w:rPr>
          <w:rFonts w:ascii="Arial" w:hAnsi="Arial" w:cs="Arial"/>
          <w:sz w:val="24"/>
          <w:szCs w:val="24"/>
        </w:rPr>
        <w:t>2. Әлеге карарны Интернет мәгълүмат-телекоммуникация челтәрендә Татарстан Республикасы хокукый мәгълүмат рәсми порталында бастырып чыгарырга, шулай ук Татарстан Республикасы Чүпрәле муниципаль районы Марс авыл җирлегенең рәсми сайтында урнаштырырга.</w:t>
      </w:r>
    </w:p>
    <w:p w:rsidR="003A0EDC" w:rsidRPr="003A0EDC" w:rsidRDefault="003A0EDC" w:rsidP="00CF2B84">
      <w:pPr>
        <w:widowControl/>
        <w:overflowPunct w:val="0"/>
        <w:autoSpaceDE w:val="0"/>
        <w:autoSpaceDN w:val="0"/>
        <w:adjustRightInd w:val="0"/>
        <w:textAlignment w:val="baseline"/>
        <w:rPr>
          <w:rFonts w:ascii="Arial" w:hAnsi="Arial" w:cs="Arial"/>
        </w:rPr>
      </w:pPr>
      <w:r w:rsidRPr="003A0EDC">
        <w:rPr>
          <w:rFonts w:ascii="Arial" w:hAnsi="Arial" w:cs="Arial"/>
        </w:rPr>
        <w:t>3.Әлеге карарның үтәлешен контрольдә тотуны Чүпрәле муниципаль районы Марс авыл җирлеге Советының бюджет-финанс һәм икътисад мәсьәләләре буенча даими комиссиясенә йөкләргә.</w:t>
      </w:r>
    </w:p>
    <w:p w:rsidR="003A0EDC" w:rsidRPr="003A0EDC" w:rsidRDefault="003A0EDC" w:rsidP="00CF2B84">
      <w:pPr>
        <w:widowControl/>
        <w:overflowPunct w:val="0"/>
        <w:autoSpaceDE w:val="0"/>
        <w:autoSpaceDN w:val="0"/>
        <w:adjustRightInd w:val="0"/>
        <w:textAlignment w:val="baseline"/>
        <w:rPr>
          <w:rFonts w:ascii="Arial" w:hAnsi="Arial" w:cs="Arial"/>
        </w:rPr>
      </w:pPr>
      <w:bookmarkStart w:id="0" w:name="_GoBack"/>
      <w:bookmarkEnd w:id="0"/>
    </w:p>
    <w:p w:rsidR="003A0EDC" w:rsidRPr="003A0EDC" w:rsidRDefault="003A0EDC" w:rsidP="00CF2B84">
      <w:pPr>
        <w:widowControl/>
        <w:overflowPunct w:val="0"/>
        <w:autoSpaceDE w:val="0"/>
        <w:autoSpaceDN w:val="0"/>
        <w:adjustRightInd w:val="0"/>
        <w:textAlignment w:val="baseline"/>
        <w:rPr>
          <w:rFonts w:ascii="Arial" w:hAnsi="Arial" w:cs="Arial"/>
        </w:rPr>
      </w:pPr>
    </w:p>
    <w:p w:rsidR="008E43D3" w:rsidRDefault="008E43D3" w:rsidP="008E43D3">
      <w:pPr>
        <w:autoSpaceDE w:val="0"/>
        <w:autoSpaceDN w:val="0"/>
        <w:rPr>
          <w:rFonts w:ascii="Arial" w:hAnsi="Arial" w:cs="Arial"/>
        </w:rPr>
      </w:pPr>
      <w:r w:rsidRPr="003A0EDC">
        <w:rPr>
          <w:rFonts w:ascii="Arial" w:hAnsi="Arial" w:cs="Arial"/>
        </w:rPr>
        <w:t xml:space="preserve">Татарстан Республикасы </w:t>
      </w:r>
    </w:p>
    <w:p w:rsidR="008E43D3" w:rsidRPr="003A0EDC" w:rsidRDefault="008E43D3" w:rsidP="008E43D3">
      <w:pPr>
        <w:autoSpaceDE w:val="0"/>
        <w:autoSpaceDN w:val="0"/>
        <w:rPr>
          <w:rFonts w:ascii="Arial" w:hAnsi="Arial" w:cs="Arial"/>
        </w:rPr>
      </w:pPr>
      <w:r w:rsidRPr="003A0EDC">
        <w:rPr>
          <w:rFonts w:ascii="Arial" w:hAnsi="Arial" w:cs="Arial"/>
        </w:rPr>
        <w:t xml:space="preserve">Чүпрәле муниципаль районы </w:t>
      </w:r>
    </w:p>
    <w:p w:rsidR="00CF2B84" w:rsidRPr="003A0EDC" w:rsidRDefault="003A0EDC" w:rsidP="008E43D3">
      <w:pPr>
        <w:autoSpaceDE w:val="0"/>
        <w:autoSpaceDN w:val="0"/>
        <w:rPr>
          <w:rFonts w:ascii="Arial" w:eastAsia="Times New Roman" w:hAnsi="Arial" w:cs="Arial"/>
          <w:color w:val="auto"/>
          <w:lang w:bidi="ar-SA"/>
        </w:rPr>
      </w:pPr>
      <w:r w:rsidRPr="003A0EDC">
        <w:rPr>
          <w:rFonts w:ascii="Arial" w:hAnsi="Arial" w:cs="Arial"/>
        </w:rPr>
        <w:t>Марс авыл җирлеге башлыгы</w:t>
      </w:r>
      <w:r w:rsidRPr="003A0EDC">
        <w:rPr>
          <w:rFonts w:ascii="Arial" w:hAnsi="Arial" w:cs="Arial"/>
          <w:lang w:val="tt-RU"/>
        </w:rPr>
        <w:t xml:space="preserve">:                                                      </w:t>
      </w:r>
      <w:r w:rsidRPr="003A0EDC">
        <w:rPr>
          <w:rFonts w:ascii="Arial" w:hAnsi="Arial" w:cs="Arial"/>
        </w:rPr>
        <w:t xml:space="preserve"> Р.М. Җамалетдинов.</w:t>
      </w:r>
    </w:p>
    <w:p w:rsidR="00CF2B84" w:rsidRPr="003A0EDC" w:rsidRDefault="00CF2B84" w:rsidP="00CF2B84">
      <w:pPr>
        <w:pStyle w:val="Bodytext40"/>
        <w:shd w:val="clear" w:color="auto" w:fill="auto"/>
        <w:spacing w:after="0"/>
        <w:jc w:val="left"/>
        <w:rPr>
          <w:rFonts w:ascii="Arial" w:hAnsi="Arial" w:cs="Arial"/>
          <w:sz w:val="24"/>
          <w:szCs w:val="24"/>
        </w:rPr>
      </w:pPr>
    </w:p>
    <w:p w:rsidR="001A0E07" w:rsidRPr="003A0EDC" w:rsidRDefault="001A0E07">
      <w:pPr>
        <w:rPr>
          <w:rFonts w:ascii="Arial" w:hAnsi="Arial" w:cs="Arial"/>
        </w:rPr>
      </w:pPr>
    </w:p>
    <w:sectPr w:rsidR="001A0E07" w:rsidRPr="003A0EDC" w:rsidSect="0021003F">
      <w:pgSz w:w="12240" w:h="15840"/>
      <w:pgMar w:top="851" w:right="1014" w:bottom="1560" w:left="141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84"/>
    <w:rsid w:val="001A0E07"/>
    <w:rsid w:val="003A0EDC"/>
    <w:rsid w:val="008B75CF"/>
    <w:rsid w:val="008E43D3"/>
    <w:rsid w:val="00A24668"/>
    <w:rsid w:val="00CF2B84"/>
    <w:rsid w:val="00DF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868E7-8E4D-4D9C-9C22-4A059D37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2B8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CF2B84"/>
    <w:rPr>
      <w:rFonts w:ascii="Times New Roman" w:eastAsia="Times New Roman" w:hAnsi="Times New Roman" w:cs="Times New Roman"/>
      <w:shd w:val="clear" w:color="auto" w:fill="FFFFFF"/>
    </w:rPr>
  </w:style>
  <w:style w:type="character" w:customStyle="1" w:styleId="Bodytext4">
    <w:name w:val="Body text (4)_"/>
    <w:basedOn w:val="a0"/>
    <w:link w:val="Bodytext40"/>
    <w:rsid w:val="00CF2B84"/>
    <w:rPr>
      <w:rFonts w:ascii="Times New Roman" w:eastAsia="Times New Roman" w:hAnsi="Times New Roman" w:cs="Times New Roman"/>
      <w:b/>
      <w:bCs/>
      <w:shd w:val="clear" w:color="auto" w:fill="FFFFFF"/>
    </w:rPr>
  </w:style>
  <w:style w:type="paragraph" w:customStyle="1" w:styleId="Bodytext20">
    <w:name w:val="Body text (2)"/>
    <w:basedOn w:val="a"/>
    <w:link w:val="Bodytext2"/>
    <w:rsid w:val="00CF2B84"/>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Bodytext40">
    <w:name w:val="Body text (4)"/>
    <w:basedOn w:val="a"/>
    <w:link w:val="Bodytext4"/>
    <w:rsid w:val="00CF2B84"/>
    <w:pPr>
      <w:shd w:val="clear" w:color="auto" w:fill="FFFFFF"/>
      <w:spacing w:after="180" w:line="279" w:lineRule="exact"/>
      <w:jc w:val="center"/>
    </w:pPr>
    <w:rPr>
      <w:rFonts w:ascii="Times New Roman" w:eastAsia="Times New Roman" w:hAnsi="Times New Roman" w:cs="Times New Roman"/>
      <w:b/>
      <w:bCs/>
      <w:color w:val="auto"/>
      <w:sz w:val="22"/>
      <w:szCs w:val="22"/>
      <w:lang w:eastAsia="en-US" w:bidi="ar-SA"/>
    </w:rPr>
  </w:style>
  <w:style w:type="paragraph" w:customStyle="1" w:styleId="ConsPlusNormal">
    <w:name w:val="ConsPlusNormal"/>
    <w:rsid w:val="00CF2B84"/>
    <w:pPr>
      <w:widowControl w:val="0"/>
      <w:autoSpaceDE w:val="0"/>
      <w:autoSpaceDN w:val="0"/>
      <w:spacing w:after="0" w:line="240" w:lineRule="auto"/>
    </w:pPr>
    <w:rPr>
      <w:rFonts w:ascii="Calibri" w:eastAsia="Times New Roman" w:hAnsi="Calibri" w:cs="Calibri"/>
      <w:szCs w:val="20"/>
      <w:lang w:eastAsia="ru-RU"/>
    </w:rPr>
  </w:style>
  <w:style w:type="character" w:customStyle="1" w:styleId="a3">
    <w:name w:val="Цветовое выделение"/>
    <w:rsid w:val="00CF2B84"/>
    <w:rPr>
      <w:b/>
      <w:bCs/>
      <w:color w:val="000080"/>
      <w:sz w:val="22"/>
      <w:szCs w:val="22"/>
    </w:rPr>
  </w:style>
  <w:style w:type="character" w:customStyle="1" w:styleId="a4">
    <w:name w:val="Без интервала Знак"/>
    <w:link w:val="a5"/>
    <w:uiPriority w:val="1"/>
    <w:locked/>
    <w:rsid w:val="00CF2B84"/>
    <w:rPr>
      <w:rFonts w:ascii="Calibri" w:eastAsia="Times New Roman" w:hAnsi="Calibri" w:cs="Times New Roman"/>
      <w:lang w:eastAsia="ru-RU"/>
    </w:rPr>
  </w:style>
  <w:style w:type="paragraph" w:styleId="a5">
    <w:name w:val="No Spacing"/>
    <w:link w:val="a4"/>
    <w:uiPriority w:val="1"/>
    <w:qFormat/>
    <w:rsid w:val="00CF2B8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cp:lastPrinted>2022-05-30T11:24:00Z</cp:lastPrinted>
  <dcterms:created xsi:type="dcterms:W3CDTF">2022-05-27T12:12:00Z</dcterms:created>
  <dcterms:modified xsi:type="dcterms:W3CDTF">2022-05-30T11:35:00Z</dcterms:modified>
</cp:coreProperties>
</file>