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93C" w:rsidRPr="002313B1" w:rsidRDefault="0079393C" w:rsidP="0079393C">
      <w:pPr>
        <w:pStyle w:val="a6"/>
        <w:rPr>
          <w:rFonts w:ascii="Times New Roman" w:hAnsi="Times New Roman"/>
          <w:b/>
          <w:i w:val="0"/>
          <w:sz w:val="28"/>
          <w:szCs w:val="28"/>
        </w:rPr>
      </w:pPr>
      <w:r w:rsidRPr="002313B1">
        <w:rPr>
          <w:rFonts w:ascii="Times New Roman" w:hAnsi="Times New Roman"/>
          <w:sz w:val="24"/>
          <w:szCs w:val="24"/>
        </w:rPr>
        <w:t xml:space="preserve"> </w:t>
      </w:r>
      <w:r w:rsidRPr="002313B1">
        <w:rPr>
          <w:rFonts w:ascii="Times New Roman" w:hAnsi="Times New Roman"/>
          <w:b/>
          <w:i w:val="0"/>
          <w:sz w:val="28"/>
          <w:szCs w:val="28"/>
        </w:rPr>
        <w:t xml:space="preserve">Исполнительный комитет                      Татарстан Республикасы                                                       </w:t>
      </w:r>
    </w:p>
    <w:p w:rsidR="0079393C" w:rsidRPr="002313B1" w:rsidRDefault="0079393C" w:rsidP="0079393C">
      <w:pPr>
        <w:pStyle w:val="a6"/>
        <w:rPr>
          <w:rFonts w:ascii="Times New Roman" w:hAnsi="Times New Roman"/>
          <w:b/>
          <w:i w:val="0"/>
          <w:sz w:val="28"/>
          <w:szCs w:val="28"/>
        </w:rPr>
      </w:pPr>
      <w:r w:rsidRPr="002313B1">
        <w:rPr>
          <w:rFonts w:ascii="Times New Roman" w:hAnsi="Times New Roman"/>
          <w:b/>
          <w:i w:val="0"/>
          <w:sz w:val="28"/>
          <w:szCs w:val="28"/>
        </w:rPr>
        <w:t xml:space="preserve">  </w:t>
      </w:r>
      <w:proofErr w:type="gramStart"/>
      <w:r w:rsidRPr="002313B1">
        <w:rPr>
          <w:rFonts w:ascii="Times New Roman" w:hAnsi="Times New Roman"/>
          <w:b/>
          <w:i w:val="0"/>
          <w:sz w:val="28"/>
          <w:szCs w:val="28"/>
        </w:rPr>
        <w:t>Марсовского  сельского</w:t>
      </w:r>
      <w:proofErr w:type="gramEnd"/>
      <w:r w:rsidRPr="002313B1">
        <w:rPr>
          <w:rFonts w:ascii="Times New Roman" w:hAnsi="Times New Roman"/>
          <w:b/>
          <w:i w:val="0"/>
          <w:sz w:val="28"/>
          <w:szCs w:val="28"/>
        </w:rPr>
        <w:t xml:space="preserve">                     Чүпрəле муниципаль районы                            </w:t>
      </w:r>
    </w:p>
    <w:p w:rsidR="0079393C" w:rsidRPr="002313B1" w:rsidRDefault="0079393C" w:rsidP="0079393C">
      <w:pPr>
        <w:pStyle w:val="a6"/>
        <w:rPr>
          <w:rFonts w:ascii="Times New Roman" w:hAnsi="Times New Roman"/>
          <w:b/>
          <w:i w:val="0"/>
          <w:sz w:val="28"/>
          <w:szCs w:val="28"/>
        </w:rPr>
      </w:pPr>
      <w:proofErr w:type="gramStart"/>
      <w:r w:rsidRPr="002313B1">
        <w:rPr>
          <w:rFonts w:ascii="Times New Roman" w:hAnsi="Times New Roman"/>
          <w:b/>
          <w:i w:val="0"/>
          <w:sz w:val="28"/>
          <w:szCs w:val="28"/>
        </w:rPr>
        <w:t>поселения</w:t>
      </w:r>
      <w:proofErr w:type="gramEnd"/>
      <w:r w:rsidRPr="002313B1">
        <w:rPr>
          <w:rFonts w:ascii="Times New Roman" w:hAnsi="Times New Roman"/>
          <w:b/>
          <w:i w:val="0"/>
          <w:sz w:val="28"/>
          <w:szCs w:val="28"/>
        </w:rPr>
        <w:t xml:space="preserve"> Дрожжановского                         Марс авыл җирлеге                                        </w:t>
      </w:r>
    </w:p>
    <w:p w:rsidR="0079393C" w:rsidRPr="002313B1" w:rsidRDefault="0079393C" w:rsidP="0079393C">
      <w:pPr>
        <w:pStyle w:val="a6"/>
        <w:tabs>
          <w:tab w:val="left" w:pos="7335"/>
        </w:tabs>
        <w:rPr>
          <w:rFonts w:ascii="Times New Roman" w:hAnsi="Times New Roman"/>
          <w:b/>
          <w:i w:val="0"/>
          <w:sz w:val="28"/>
          <w:szCs w:val="28"/>
        </w:rPr>
      </w:pPr>
      <w:r w:rsidRPr="002313B1">
        <w:rPr>
          <w:rFonts w:ascii="Times New Roman" w:hAnsi="Times New Roman"/>
          <w:b/>
          <w:bCs/>
          <w:i w:val="0"/>
          <w:noProof/>
          <w:sz w:val="28"/>
          <w:szCs w:val="28"/>
        </w:rPr>
        <w:t>муниципального  района</w:t>
      </w:r>
      <w:r w:rsidRPr="002313B1">
        <w:rPr>
          <w:rFonts w:ascii="Times New Roman" w:hAnsi="Times New Roman"/>
          <w:b/>
          <w:bCs/>
          <w:i w:val="0"/>
          <w:noProof/>
          <w:sz w:val="28"/>
          <w:szCs w:val="28"/>
          <w:lang w:val="tt-RU"/>
        </w:rPr>
        <w:t xml:space="preserve">                            Башкарма комитеты</w:t>
      </w:r>
      <w:r w:rsidRPr="002313B1">
        <w:rPr>
          <w:rFonts w:ascii="Times New Roman" w:hAnsi="Times New Roman"/>
          <w:b/>
          <w:bCs/>
          <w:i w:val="0"/>
          <w:noProof/>
          <w:sz w:val="28"/>
          <w:szCs w:val="28"/>
        </w:rPr>
        <w:t xml:space="preserve">                                               </w:t>
      </w:r>
    </w:p>
    <w:p w:rsidR="0079393C" w:rsidRPr="002313B1" w:rsidRDefault="0079393C" w:rsidP="0079393C">
      <w:pPr>
        <w:rPr>
          <w:rFonts w:ascii="Times New Roman" w:hAnsi="Times New Roman" w:cs="Times New Roman"/>
          <w:b/>
          <w:bCs/>
          <w:noProof/>
          <w:lang w:val="tt-RU"/>
        </w:rPr>
      </w:pPr>
      <w:r w:rsidRPr="002313B1">
        <w:rPr>
          <w:rFonts w:ascii="Times New Roman" w:hAnsi="Times New Roman" w:cs="Times New Roman"/>
          <w:b/>
          <w:bCs/>
          <w:noProof/>
          <w:sz w:val="28"/>
          <w:szCs w:val="28"/>
          <w:lang w:val="tt-RU"/>
        </w:rPr>
        <w:t xml:space="preserve"> Республики Татарстан</w:t>
      </w:r>
    </w:p>
    <w:p w:rsidR="0079393C" w:rsidRPr="0079393C" w:rsidRDefault="0079393C" w:rsidP="0079393C">
      <w:pPr>
        <w:pStyle w:val="a6"/>
        <w:rPr>
          <w:rFonts w:ascii="Arial" w:hAnsi="Arial" w:cs="Arial"/>
          <w:i w:val="0"/>
          <w:noProof/>
          <w:lang w:val="tt-RU"/>
        </w:rPr>
      </w:pPr>
      <w:r w:rsidRPr="0079393C">
        <w:rPr>
          <w:rFonts w:ascii="Arial" w:hAnsi="Arial" w:cs="Arial"/>
          <w:i w:val="0"/>
          <w:noProof/>
        </w:rPr>
        <w:t xml:space="preserve">         422472 с. Нижний Каракитан ,  ул. Ленина, 30   тел. (84375) 31-1-35,</w:t>
      </w:r>
      <w:r w:rsidRPr="0079393C">
        <w:rPr>
          <w:rFonts w:ascii="Arial" w:hAnsi="Arial" w:cs="Arial"/>
          <w:i w:val="0"/>
          <w:noProof/>
          <w:lang w:val="tt-RU"/>
        </w:rPr>
        <w:t xml:space="preserve"> факс: (84375) 31-1-36,</w:t>
      </w:r>
    </w:p>
    <w:p w:rsidR="0079393C" w:rsidRPr="00AB0F2E" w:rsidRDefault="0079393C" w:rsidP="0079393C">
      <w:pPr>
        <w:pStyle w:val="a6"/>
        <w:rPr>
          <w:rFonts w:ascii="Arial" w:hAnsi="Arial" w:cs="Arial"/>
          <w:i w:val="0"/>
          <w:noProof/>
          <w:shd w:val="clear" w:color="auto" w:fill="FFFFFF"/>
          <w:lang w:val="en-US"/>
        </w:rPr>
      </w:pPr>
      <w:r w:rsidRPr="00AB0F2E">
        <w:rPr>
          <w:rFonts w:ascii="Arial" w:hAnsi="Arial" w:cs="Arial"/>
          <w:i w:val="0"/>
          <w:noProof/>
          <w:lang w:val="en-US"/>
        </w:rPr>
        <w:t xml:space="preserve">                            </w:t>
      </w:r>
      <w:r w:rsidRPr="0079393C">
        <w:rPr>
          <w:rFonts w:ascii="Arial" w:hAnsi="Arial" w:cs="Arial"/>
          <w:i w:val="0"/>
          <w:noProof/>
          <w:lang w:val="tt-RU"/>
        </w:rPr>
        <w:t xml:space="preserve"> e-mail:</w:t>
      </w:r>
      <w:r w:rsidRPr="0079393C">
        <w:rPr>
          <w:rFonts w:ascii="Arial" w:hAnsi="Arial" w:cs="Arial"/>
          <w:i w:val="0"/>
          <w:lang w:val="tt-RU"/>
        </w:rPr>
        <w:t xml:space="preserve"> </w:t>
      </w:r>
      <w:r w:rsidRPr="0079393C">
        <w:rPr>
          <w:rFonts w:ascii="Arial" w:hAnsi="Arial" w:cs="Arial"/>
          <w:i w:val="0"/>
          <w:noProof/>
          <w:lang w:val="en-US"/>
        </w:rPr>
        <w:t>Mars</w:t>
      </w:r>
      <w:r w:rsidRPr="0079393C">
        <w:rPr>
          <w:rFonts w:ascii="Arial" w:hAnsi="Arial" w:cs="Arial"/>
          <w:i w:val="0"/>
          <w:noProof/>
          <w:lang w:val="tt-RU"/>
        </w:rPr>
        <w:t>.Drz@tatar.ru,</w:t>
      </w:r>
      <w:r w:rsidRPr="00AB0F2E">
        <w:rPr>
          <w:rFonts w:ascii="Arial" w:hAnsi="Arial" w:cs="Arial"/>
          <w:i w:val="0"/>
          <w:noProof/>
          <w:lang w:val="en-US"/>
        </w:rPr>
        <w:t xml:space="preserve"> </w:t>
      </w:r>
      <w:r w:rsidRPr="0079393C">
        <w:rPr>
          <w:rFonts w:ascii="Arial" w:hAnsi="Arial" w:cs="Arial"/>
          <w:i w:val="0"/>
          <w:noProof/>
        </w:rPr>
        <w:t>ОГРН</w:t>
      </w:r>
      <w:r w:rsidRPr="00AB0F2E">
        <w:rPr>
          <w:rFonts w:ascii="Arial" w:hAnsi="Arial" w:cs="Arial"/>
          <w:i w:val="0"/>
          <w:noProof/>
          <w:lang w:val="en-US"/>
        </w:rPr>
        <w:t xml:space="preserve"> 1061672003898,</w:t>
      </w:r>
      <w:r w:rsidRPr="0079393C">
        <w:rPr>
          <w:rFonts w:ascii="Arial" w:hAnsi="Arial" w:cs="Arial"/>
          <w:i w:val="0"/>
          <w:noProof/>
        </w:rPr>
        <w:t>ИНН</w:t>
      </w:r>
      <w:r w:rsidRPr="00AB0F2E">
        <w:rPr>
          <w:rFonts w:ascii="Arial" w:hAnsi="Arial" w:cs="Arial"/>
          <w:i w:val="0"/>
          <w:noProof/>
          <w:lang w:val="en-US"/>
        </w:rPr>
        <w:t>1617003300,</w:t>
      </w:r>
    </w:p>
    <w:p w:rsidR="0079393C" w:rsidRDefault="0079393C" w:rsidP="0079393C">
      <w:pPr>
        <w:pStyle w:val="a6"/>
        <w:rPr>
          <w:noProof/>
        </w:rPr>
      </w:pPr>
      <w:r w:rsidRPr="00AB0F2E">
        <w:rPr>
          <w:noProof/>
          <w:shd w:val="clear" w:color="auto" w:fill="FFFFFF"/>
          <w:lang w:val="en-US"/>
        </w:rPr>
        <w:t xml:space="preserve"> </w:t>
      </w:r>
      <w:r>
        <w:rPr>
          <w:noProof/>
          <w:shd w:val="clear" w:color="auto" w:fill="FFFFFF"/>
        </w:rPr>
        <w:t xml:space="preserve">_____________________________________________________________________________________________ </w:t>
      </w:r>
      <w:r>
        <w:rPr>
          <w:noProof/>
        </w:rPr>
        <w:t xml:space="preserve"> </w:t>
      </w:r>
    </w:p>
    <w:p w:rsidR="0079393C" w:rsidRDefault="0079393C" w:rsidP="0079393C">
      <w:pPr>
        <w:pStyle w:val="a6"/>
      </w:pPr>
      <w:r>
        <w:rPr>
          <w:noProof/>
        </w:rPr>
        <w:t xml:space="preserve">  </w:t>
      </w:r>
      <w:r>
        <w:rPr>
          <w:noProof/>
          <w:color w:val="FF0000"/>
          <w:vertAlign w:val="superscript"/>
        </w:rPr>
        <w:t xml:space="preserve">____________________________________________________________________________________________________________________________________________   </w:t>
      </w:r>
    </w:p>
    <w:p w:rsidR="0079393C" w:rsidRDefault="0079393C" w:rsidP="0079393C">
      <w:pPr>
        <w:tabs>
          <w:tab w:val="left" w:pos="1843"/>
          <w:tab w:val="left" w:pos="1985"/>
          <w:tab w:val="left" w:pos="4678"/>
          <w:tab w:val="left" w:pos="4820"/>
          <w:tab w:val="left" w:pos="4962"/>
          <w:tab w:val="left" w:pos="7230"/>
          <w:tab w:val="left" w:pos="7655"/>
          <w:tab w:val="left" w:pos="7797"/>
        </w:tabs>
        <w:spacing w:after="60"/>
        <w:rPr>
          <w:rFonts w:ascii="Arial" w:hAnsi="Arial" w:cs="Arial"/>
          <w:b/>
          <w:sz w:val="28"/>
          <w:szCs w:val="28"/>
        </w:rPr>
      </w:pPr>
      <w:r>
        <w:rPr>
          <w:rFonts w:ascii="Arial" w:hAnsi="Arial" w:cs="Arial"/>
          <w:b/>
          <w:color w:val="FF0000"/>
          <w:sz w:val="28"/>
          <w:szCs w:val="28"/>
        </w:rPr>
        <w:t xml:space="preserve">            </w:t>
      </w:r>
      <w:r>
        <w:rPr>
          <w:rFonts w:ascii="Arial" w:hAnsi="Arial" w:cs="Arial"/>
          <w:b/>
        </w:rPr>
        <w:t>ПОСТАНОВЛЕНИЕ</w:t>
      </w:r>
      <w:r>
        <w:rPr>
          <w:rFonts w:ascii="Arial" w:hAnsi="Arial" w:cs="Arial"/>
          <w:b/>
          <w:sz w:val="28"/>
          <w:szCs w:val="28"/>
        </w:rPr>
        <w:t xml:space="preserve">                                                           </w:t>
      </w:r>
      <w:r>
        <w:rPr>
          <w:rFonts w:ascii="Arial" w:hAnsi="Arial" w:cs="Arial"/>
          <w:b/>
        </w:rPr>
        <w:t>КАРАР</w:t>
      </w:r>
    </w:p>
    <w:p w:rsidR="0079393C" w:rsidRPr="00287149" w:rsidRDefault="00287149" w:rsidP="0079393C">
      <w:pPr>
        <w:spacing w:after="60"/>
        <w:jc w:val="center"/>
        <w:rPr>
          <w:rFonts w:ascii="Arial" w:hAnsi="Arial" w:cs="Arial"/>
          <w:b/>
          <w:sz w:val="12"/>
          <w:szCs w:val="12"/>
          <w:lang w:val="tt-RU"/>
        </w:rPr>
      </w:pPr>
      <w:r>
        <w:rPr>
          <w:rFonts w:ascii="Arial" w:hAnsi="Arial" w:cs="Arial"/>
          <w:lang w:val="tt-RU"/>
        </w:rPr>
        <w:t>Түбән</w:t>
      </w:r>
      <w:r w:rsidR="0079393C">
        <w:rPr>
          <w:rFonts w:ascii="Arial" w:hAnsi="Arial" w:cs="Arial"/>
        </w:rPr>
        <w:t xml:space="preserve"> Каракит</w:t>
      </w:r>
      <w:r>
        <w:rPr>
          <w:rFonts w:ascii="Arial" w:hAnsi="Arial" w:cs="Arial"/>
          <w:lang w:val="tt-RU"/>
        </w:rPr>
        <w:t>ә авылы</w:t>
      </w:r>
    </w:p>
    <w:p w:rsidR="001E2FA7" w:rsidRPr="0079393C" w:rsidRDefault="001E2FA7" w:rsidP="0079393C">
      <w:pPr>
        <w:pStyle w:val="1"/>
        <w:rPr>
          <w:rFonts w:ascii="Arial" w:hAnsi="Arial" w:cs="Arial"/>
          <w:b w:val="0"/>
          <w:sz w:val="24"/>
          <w:szCs w:val="24"/>
          <w:lang w:val="ru-RU"/>
        </w:rPr>
      </w:pPr>
      <w:r w:rsidRPr="0079393C">
        <w:rPr>
          <w:rFonts w:ascii="Arial" w:hAnsi="Arial" w:cs="Arial"/>
          <w:sz w:val="24"/>
          <w:szCs w:val="24"/>
          <w:lang w:val="ru-RU"/>
        </w:rPr>
        <w:tab/>
      </w:r>
      <w:r w:rsidRPr="0079393C">
        <w:rPr>
          <w:rFonts w:ascii="Arial" w:hAnsi="Arial" w:cs="Arial"/>
          <w:sz w:val="24"/>
          <w:szCs w:val="24"/>
          <w:lang w:val="ru-RU"/>
        </w:rPr>
        <w:tab/>
      </w:r>
      <w:r w:rsidRPr="0079393C">
        <w:rPr>
          <w:rFonts w:ascii="Arial" w:hAnsi="Arial" w:cs="Arial"/>
          <w:sz w:val="24"/>
          <w:szCs w:val="24"/>
          <w:lang w:val="ru-RU"/>
        </w:rPr>
        <w:tab/>
      </w:r>
    </w:p>
    <w:p w:rsidR="001E2FA7" w:rsidRPr="0079393C" w:rsidRDefault="001E2FA7" w:rsidP="001E2FA7">
      <w:pPr>
        <w:tabs>
          <w:tab w:val="left" w:pos="1843"/>
          <w:tab w:val="left" w:pos="1985"/>
          <w:tab w:val="left" w:pos="4962"/>
          <w:tab w:val="left" w:pos="7230"/>
          <w:tab w:val="left" w:pos="7655"/>
          <w:tab w:val="left" w:pos="7797"/>
        </w:tabs>
        <w:autoSpaceDN w:val="0"/>
        <w:spacing w:after="60" w:line="240" w:lineRule="auto"/>
        <w:rPr>
          <w:rFonts w:ascii="Arial" w:eastAsia="Times New Roman" w:hAnsi="Arial" w:cs="Arial"/>
          <w:sz w:val="24"/>
          <w:szCs w:val="24"/>
          <w:lang w:eastAsia="ru-RU"/>
        </w:rPr>
      </w:pPr>
      <w:r w:rsidRPr="001876E1">
        <w:rPr>
          <w:rFonts w:ascii="Arial" w:eastAsia="Times New Roman" w:hAnsi="Arial" w:cs="Arial"/>
          <w:b/>
          <w:sz w:val="24"/>
          <w:szCs w:val="24"/>
          <w:lang w:eastAsia="ru-RU"/>
        </w:rPr>
        <w:t xml:space="preserve">          </w:t>
      </w:r>
      <w:r w:rsidR="0079393C" w:rsidRPr="0079393C">
        <w:rPr>
          <w:rFonts w:ascii="Arial" w:eastAsia="Times New Roman" w:hAnsi="Arial" w:cs="Arial"/>
          <w:sz w:val="24"/>
          <w:szCs w:val="24"/>
          <w:lang w:val="tt-RU" w:eastAsia="ru-RU"/>
        </w:rPr>
        <w:t>202</w:t>
      </w:r>
      <w:r w:rsidR="00145C69">
        <w:rPr>
          <w:rFonts w:ascii="Arial" w:eastAsia="Times New Roman" w:hAnsi="Arial" w:cs="Arial"/>
          <w:sz w:val="24"/>
          <w:szCs w:val="24"/>
          <w:lang w:val="tt-RU" w:eastAsia="ru-RU"/>
        </w:rPr>
        <w:t>2</w:t>
      </w:r>
      <w:r w:rsidR="0079393C" w:rsidRPr="0079393C">
        <w:rPr>
          <w:rFonts w:ascii="Arial" w:eastAsia="Times New Roman" w:hAnsi="Arial" w:cs="Arial"/>
          <w:sz w:val="24"/>
          <w:szCs w:val="24"/>
          <w:lang w:val="tt-RU" w:eastAsia="ru-RU"/>
        </w:rPr>
        <w:t xml:space="preserve"> елның </w:t>
      </w:r>
      <w:r w:rsidR="00145C69">
        <w:rPr>
          <w:rFonts w:ascii="Arial" w:eastAsia="Times New Roman" w:hAnsi="Arial" w:cs="Arial"/>
          <w:sz w:val="24"/>
          <w:szCs w:val="24"/>
          <w:lang w:val="tt-RU" w:eastAsia="ru-RU"/>
        </w:rPr>
        <w:t xml:space="preserve">21 июле                                                                  </w:t>
      </w:r>
      <w:r w:rsidR="0079393C" w:rsidRPr="0079393C">
        <w:rPr>
          <w:rFonts w:ascii="Arial" w:eastAsia="Times New Roman" w:hAnsi="Arial" w:cs="Arial"/>
          <w:sz w:val="24"/>
          <w:szCs w:val="24"/>
          <w:lang w:val="tt-RU" w:eastAsia="ru-RU"/>
        </w:rPr>
        <w:t>№</w:t>
      </w:r>
      <w:r w:rsidR="00145C69">
        <w:rPr>
          <w:rFonts w:ascii="Arial" w:eastAsia="Times New Roman" w:hAnsi="Arial" w:cs="Arial"/>
          <w:sz w:val="24"/>
          <w:szCs w:val="24"/>
          <w:lang w:val="tt-RU" w:eastAsia="ru-RU"/>
        </w:rPr>
        <w:t>14</w:t>
      </w:r>
      <w:r w:rsidRPr="0079393C">
        <w:rPr>
          <w:rFonts w:ascii="Arial" w:eastAsia="Times New Roman" w:hAnsi="Arial" w:cs="Arial"/>
          <w:sz w:val="24"/>
          <w:szCs w:val="24"/>
          <w:lang w:eastAsia="ru-RU"/>
        </w:rPr>
        <w:t xml:space="preserve">   </w:t>
      </w:r>
    </w:p>
    <w:p w:rsidR="001E2FA7" w:rsidRPr="001876E1" w:rsidRDefault="001E2FA7" w:rsidP="001E2FA7">
      <w:pPr>
        <w:tabs>
          <w:tab w:val="left" w:pos="1843"/>
          <w:tab w:val="left" w:pos="1985"/>
          <w:tab w:val="left" w:pos="4962"/>
          <w:tab w:val="left" w:pos="7230"/>
          <w:tab w:val="left" w:pos="7655"/>
          <w:tab w:val="left" w:pos="7797"/>
        </w:tabs>
        <w:autoSpaceDN w:val="0"/>
        <w:spacing w:after="60" w:line="240" w:lineRule="auto"/>
        <w:rPr>
          <w:rFonts w:ascii="Arial" w:eastAsia="Times New Roman" w:hAnsi="Arial" w:cs="Arial"/>
          <w:b/>
          <w:sz w:val="24"/>
          <w:szCs w:val="24"/>
          <w:lang w:eastAsia="ru-RU"/>
        </w:rPr>
      </w:pPr>
    </w:p>
    <w:p w:rsidR="007D3970" w:rsidRPr="001876E1" w:rsidRDefault="007D3970" w:rsidP="001E2FA7">
      <w:pPr>
        <w:tabs>
          <w:tab w:val="left" w:pos="4820"/>
        </w:tabs>
        <w:spacing w:after="0" w:line="240" w:lineRule="auto"/>
        <w:ind w:right="4535"/>
        <w:jc w:val="both"/>
        <w:rPr>
          <w:rFonts w:ascii="Arial" w:hAnsi="Arial" w:cs="Arial"/>
          <w:sz w:val="24"/>
          <w:szCs w:val="24"/>
        </w:rPr>
      </w:pPr>
    </w:p>
    <w:p w:rsidR="0084285A" w:rsidRPr="001876E1" w:rsidRDefault="000C450A">
      <w:pPr>
        <w:rPr>
          <w:rFonts w:ascii="Arial" w:hAnsi="Arial" w:cs="Arial"/>
          <w:color w:val="000000"/>
          <w:sz w:val="24"/>
          <w:szCs w:val="24"/>
        </w:rPr>
      </w:pPr>
      <w:r>
        <w:rPr>
          <w:rFonts w:ascii="Arial" w:hAnsi="Arial" w:cs="Arial"/>
          <w:color w:val="000000"/>
          <w:sz w:val="24"/>
          <w:szCs w:val="24"/>
        </w:rPr>
        <w:t xml:space="preserve">Татарстан Республикасы </w:t>
      </w:r>
      <w:r>
        <w:rPr>
          <w:rFonts w:ascii="Arial" w:hAnsi="Arial" w:cs="Arial"/>
          <w:color w:val="000000"/>
          <w:sz w:val="24"/>
          <w:szCs w:val="24"/>
          <w:lang w:val="tt-RU"/>
        </w:rPr>
        <w:t>Чүпрәле мини</w:t>
      </w:r>
      <w:r>
        <w:rPr>
          <w:rFonts w:ascii="Arial" w:hAnsi="Arial" w:cs="Arial"/>
          <w:color w:val="000000"/>
          <w:sz w:val="24"/>
          <w:szCs w:val="24"/>
        </w:rPr>
        <w:t>ц</w:t>
      </w:r>
      <w:r>
        <w:rPr>
          <w:rFonts w:ascii="Arial" w:hAnsi="Arial" w:cs="Arial"/>
          <w:color w:val="000000"/>
          <w:sz w:val="24"/>
          <w:szCs w:val="24"/>
          <w:lang w:val="tt-RU"/>
        </w:rPr>
        <w:t>ипал</w:t>
      </w:r>
      <w:r>
        <w:rPr>
          <w:rFonts w:ascii="Arial" w:hAnsi="Arial" w:cs="Arial"/>
          <w:color w:val="000000"/>
          <w:sz w:val="24"/>
          <w:szCs w:val="24"/>
        </w:rPr>
        <w:t>ь</w:t>
      </w:r>
      <w:r>
        <w:rPr>
          <w:rFonts w:ascii="Arial" w:hAnsi="Arial" w:cs="Arial"/>
          <w:color w:val="000000"/>
          <w:sz w:val="24"/>
          <w:szCs w:val="24"/>
          <w:lang w:val="tt-RU"/>
        </w:rPr>
        <w:t xml:space="preserve">районы </w:t>
      </w:r>
      <w:r w:rsidR="0079393C">
        <w:rPr>
          <w:rFonts w:ascii="Arial" w:hAnsi="Arial" w:cs="Arial"/>
          <w:color w:val="000000"/>
          <w:sz w:val="24"/>
          <w:szCs w:val="24"/>
          <w:lang w:val="tt-RU"/>
        </w:rPr>
        <w:t>Марс</w:t>
      </w:r>
      <w:r>
        <w:rPr>
          <w:rFonts w:ascii="Arial" w:hAnsi="Arial" w:cs="Arial"/>
          <w:color w:val="000000"/>
          <w:sz w:val="24"/>
          <w:szCs w:val="24"/>
        </w:rPr>
        <w:t xml:space="preserve"> авыл җирлегендә </w:t>
      </w:r>
      <w:r w:rsidR="00A73FDC" w:rsidRPr="001876E1">
        <w:rPr>
          <w:rFonts w:ascii="Arial" w:hAnsi="Arial" w:cs="Arial"/>
          <w:color w:val="000000"/>
          <w:sz w:val="24"/>
          <w:szCs w:val="24"/>
        </w:rPr>
        <w:t xml:space="preserve">салым чыгымнары </w:t>
      </w:r>
      <w:r w:rsidR="00A73FDC" w:rsidRPr="001876E1">
        <w:rPr>
          <w:rFonts w:ascii="Arial" w:hAnsi="Arial" w:cs="Arial"/>
          <w:color w:val="000000"/>
          <w:sz w:val="24"/>
          <w:szCs w:val="24"/>
          <w:lang w:val="tt-RU"/>
        </w:rPr>
        <w:t>исемлеген ф</w:t>
      </w:r>
      <w:r w:rsidR="00A73FDC" w:rsidRPr="001876E1">
        <w:rPr>
          <w:rFonts w:ascii="Arial" w:hAnsi="Arial" w:cs="Arial"/>
          <w:color w:val="000000"/>
          <w:sz w:val="24"/>
          <w:szCs w:val="24"/>
        </w:rPr>
        <w:t>ормалаштыру</w:t>
      </w:r>
      <w:r w:rsidR="00A73FDC" w:rsidRPr="001876E1">
        <w:rPr>
          <w:rFonts w:ascii="Arial" w:hAnsi="Arial" w:cs="Arial"/>
          <w:color w:val="000000"/>
          <w:sz w:val="24"/>
          <w:szCs w:val="24"/>
          <w:lang w:val="tt-RU"/>
        </w:rPr>
        <w:t xml:space="preserve"> </w:t>
      </w:r>
      <w:r w:rsidR="00A73FDC" w:rsidRPr="001876E1">
        <w:rPr>
          <w:rFonts w:ascii="Arial" w:hAnsi="Arial" w:cs="Arial"/>
          <w:color w:val="000000"/>
          <w:sz w:val="24"/>
          <w:szCs w:val="24"/>
        </w:rPr>
        <w:t>һәм</w:t>
      </w:r>
      <w:r>
        <w:rPr>
          <w:rFonts w:ascii="Arial" w:hAnsi="Arial" w:cs="Arial"/>
          <w:color w:val="000000"/>
          <w:sz w:val="24"/>
          <w:szCs w:val="24"/>
          <w:lang w:val="tt-RU"/>
        </w:rPr>
        <w:t xml:space="preserve"> салым чыгымнарның</w:t>
      </w:r>
      <w:r w:rsidR="007D3970" w:rsidRPr="001876E1">
        <w:rPr>
          <w:rFonts w:ascii="Arial" w:hAnsi="Arial" w:cs="Arial"/>
          <w:color w:val="000000"/>
          <w:sz w:val="24"/>
          <w:szCs w:val="24"/>
          <w:lang w:val="tt-RU"/>
        </w:rPr>
        <w:t xml:space="preserve"> </w:t>
      </w:r>
      <w:r w:rsidR="00A73FDC" w:rsidRPr="001876E1">
        <w:rPr>
          <w:rFonts w:ascii="Arial" w:hAnsi="Arial" w:cs="Arial"/>
          <w:color w:val="000000"/>
          <w:sz w:val="24"/>
          <w:szCs w:val="24"/>
          <w:lang w:val="tt-RU"/>
        </w:rPr>
        <w:t xml:space="preserve"> бәяләү</w:t>
      </w:r>
      <w:r>
        <w:rPr>
          <w:rFonts w:ascii="Arial" w:hAnsi="Arial" w:cs="Arial"/>
          <w:color w:val="000000"/>
          <w:sz w:val="24"/>
          <w:szCs w:val="24"/>
          <w:lang w:val="tt-RU"/>
        </w:rPr>
        <w:t xml:space="preserve"> тәртибен раслау турында</w:t>
      </w:r>
      <w:r w:rsidR="00A73FDC" w:rsidRPr="001876E1">
        <w:rPr>
          <w:rFonts w:ascii="Arial" w:hAnsi="Arial" w:cs="Arial"/>
          <w:color w:val="000000"/>
          <w:sz w:val="24"/>
          <w:szCs w:val="24"/>
        </w:rPr>
        <w:t xml:space="preserve"> </w:t>
      </w:r>
    </w:p>
    <w:p w:rsidR="0084285A" w:rsidRPr="001876E1" w:rsidRDefault="0084285A">
      <w:pPr>
        <w:rPr>
          <w:rFonts w:ascii="Arial" w:hAnsi="Arial" w:cs="Arial"/>
          <w:color w:val="000000"/>
          <w:sz w:val="24"/>
          <w:szCs w:val="24"/>
        </w:rPr>
      </w:pPr>
      <w:r w:rsidRPr="001876E1">
        <w:rPr>
          <w:rFonts w:ascii="Arial" w:hAnsi="Arial" w:cs="Arial"/>
          <w:color w:val="000000"/>
          <w:sz w:val="24"/>
          <w:szCs w:val="24"/>
        </w:rPr>
        <w:t>Россия Федерациясе Бюджет кодексының 174</w:t>
      </w:r>
      <w:r w:rsidR="000C450A">
        <w:rPr>
          <w:rFonts w:ascii="Arial" w:hAnsi="Arial" w:cs="Arial"/>
          <w:color w:val="000000"/>
          <w:sz w:val="24"/>
          <w:szCs w:val="24"/>
          <w:lang w:val="tt-RU"/>
        </w:rPr>
        <w:t>.</w:t>
      </w:r>
      <w:r w:rsidRPr="001876E1">
        <w:rPr>
          <w:rFonts w:ascii="Arial" w:hAnsi="Arial" w:cs="Arial"/>
          <w:color w:val="000000"/>
          <w:sz w:val="24"/>
          <w:szCs w:val="24"/>
        </w:rPr>
        <w:t xml:space="preserve">3 статьясы, Россия Федерациясе Хөкүмәтенең «Россия Федерациясе субъектларының һәм муниципаль берәмлекләрнең салым чыгымнарын бәяләүгә карата гомуми таләпләр турында» 2019 елның 22 июнендәге 796 номерлы карары нигезендә Татарстан Республикасы Чүпрәле муниципаль районы </w:t>
      </w:r>
      <w:r w:rsidR="0079393C">
        <w:rPr>
          <w:rFonts w:ascii="Arial" w:hAnsi="Arial" w:cs="Arial"/>
          <w:color w:val="000000"/>
          <w:sz w:val="24"/>
          <w:szCs w:val="24"/>
          <w:lang w:val="tt-RU"/>
        </w:rPr>
        <w:t>Марс</w:t>
      </w:r>
      <w:r w:rsidR="0079393C" w:rsidRPr="001876E1">
        <w:rPr>
          <w:rFonts w:ascii="Arial" w:hAnsi="Arial" w:cs="Arial"/>
          <w:color w:val="000000"/>
          <w:sz w:val="24"/>
          <w:szCs w:val="24"/>
        </w:rPr>
        <w:t xml:space="preserve"> </w:t>
      </w:r>
      <w:r w:rsidRPr="001876E1">
        <w:rPr>
          <w:rFonts w:ascii="Arial" w:hAnsi="Arial" w:cs="Arial"/>
          <w:color w:val="000000"/>
          <w:sz w:val="24"/>
          <w:szCs w:val="24"/>
        </w:rPr>
        <w:t>авыл җирлег</w:t>
      </w:r>
      <w:r w:rsidR="000C450A">
        <w:rPr>
          <w:rFonts w:ascii="Arial" w:hAnsi="Arial" w:cs="Arial"/>
          <w:color w:val="000000"/>
          <w:sz w:val="24"/>
          <w:szCs w:val="24"/>
        </w:rPr>
        <w:t>е башкарма комитеты КАРАР БИРӘ:</w:t>
      </w:r>
    </w:p>
    <w:p w:rsidR="00341C29" w:rsidRPr="00341C29" w:rsidRDefault="0084285A" w:rsidP="005F2E7D">
      <w:pPr>
        <w:pStyle w:val="a3"/>
        <w:numPr>
          <w:ilvl w:val="0"/>
          <w:numId w:val="1"/>
        </w:numPr>
        <w:rPr>
          <w:rFonts w:ascii="Arial" w:hAnsi="Arial" w:cs="Arial"/>
          <w:color w:val="000000"/>
          <w:sz w:val="24"/>
          <w:szCs w:val="24"/>
        </w:rPr>
      </w:pPr>
      <w:r w:rsidRPr="000C450A">
        <w:rPr>
          <w:rFonts w:ascii="Arial" w:hAnsi="Arial" w:cs="Arial"/>
          <w:color w:val="000000"/>
          <w:sz w:val="24"/>
          <w:szCs w:val="24"/>
        </w:rPr>
        <w:t xml:space="preserve">Татарстан Республикасы </w:t>
      </w:r>
      <w:r w:rsidR="000C450A" w:rsidRPr="000C450A">
        <w:rPr>
          <w:rFonts w:ascii="Arial" w:hAnsi="Arial" w:cs="Arial"/>
          <w:color w:val="000000"/>
          <w:sz w:val="24"/>
          <w:szCs w:val="24"/>
          <w:lang w:val="tt-RU"/>
        </w:rPr>
        <w:t>Чүпрәле муни</w:t>
      </w:r>
      <w:r w:rsidR="000C450A" w:rsidRPr="000C450A">
        <w:rPr>
          <w:rFonts w:ascii="Arial" w:hAnsi="Arial" w:cs="Arial"/>
          <w:color w:val="000000"/>
          <w:sz w:val="24"/>
          <w:szCs w:val="24"/>
        </w:rPr>
        <w:t xml:space="preserve">ципаль районы </w:t>
      </w:r>
      <w:r w:rsidR="0079393C">
        <w:rPr>
          <w:rFonts w:ascii="Arial" w:hAnsi="Arial" w:cs="Arial"/>
          <w:color w:val="000000"/>
          <w:sz w:val="24"/>
          <w:szCs w:val="24"/>
          <w:lang w:val="tt-RU"/>
        </w:rPr>
        <w:t>Марс</w:t>
      </w:r>
      <w:r w:rsidR="0079393C" w:rsidRPr="000C450A">
        <w:rPr>
          <w:rFonts w:ascii="Arial" w:hAnsi="Arial" w:cs="Arial"/>
          <w:color w:val="000000"/>
          <w:sz w:val="24"/>
          <w:szCs w:val="24"/>
        </w:rPr>
        <w:t xml:space="preserve"> </w:t>
      </w:r>
      <w:r w:rsidR="000C450A" w:rsidRPr="000C450A">
        <w:rPr>
          <w:rFonts w:ascii="Arial" w:hAnsi="Arial" w:cs="Arial"/>
          <w:color w:val="000000"/>
          <w:sz w:val="24"/>
          <w:szCs w:val="24"/>
        </w:rPr>
        <w:t>авыл җирлегендә</w:t>
      </w:r>
      <w:r w:rsidRPr="000C450A">
        <w:rPr>
          <w:rFonts w:ascii="Arial" w:hAnsi="Arial" w:cs="Arial"/>
          <w:color w:val="000000"/>
          <w:sz w:val="24"/>
          <w:szCs w:val="24"/>
        </w:rPr>
        <w:t xml:space="preserve"> салым чыгымнары исемлеген формалаштыру </w:t>
      </w:r>
      <w:r w:rsidR="000C450A">
        <w:rPr>
          <w:rFonts w:ascii="Arial" w:hAnsi="Arial" w:cs="Arial"/>
          <w:color w:val="000000"/>
          <w:sz w:val="24"/>
          <w:szCs w:val="24"/>
          <w:lang w:val="tt-RU"/>
        </w:rPr>
        <w:t xml:space="preserve">һәм  салым </w:t>
      </w:r>
      <w:r w:rsidR="00341C29">
        <w:rPr>
          <w:rFonts w:ascii="Arial" w:hAnsi="Arial" w:cs="Arial"/>
          <w:color w:val="000000"/>
          <w:sz w:val="24"/>
          <w:szCs w:val="24"/>
          <w:lang w:val="tt-RU"/>
        </w:rPr>
        <w:t>чыгымнарын бәяләү тәртибен расларга.</w:t>
      </w:r>
    </w:p>
    <w:p w:rsidR="0084285A" w:rsidRPr="00341C29" w:rsidRDefault="0084285A" w:rsidP="005F2E7D">
      <w:pPr>
        <w:pStyle w:val="a3"/>
        <w:numPr>
          <w:ilvl w:val="0"/>
          <w:numId w:val="1"/>
        </w:numPr>
        <w:rPr>
          <w:rFonts w:ascii="Arial" w:hAnsi="Arial" w:cs="Arial"/>
          <w:color w:val="000000"/>
          <w:sz w:val="24"/>
          <w:szCs w:val="24"/>
          <w:lang w:val="tt-RU"/>
        </w:rPr>
      </w:pPr>
      <w:r w:rsidRPr="00341C29">
        <w:rPr>
          <w:rFonts w:ascii="Arial" w:hAnsi="Arial" w:cs="Arial"/>
          <w:color w:val="000000"/>
          <w:sz w:val="24"/>
          <w:szCs w:val="24"/>
          <w:lang w:val="tt-RU"/>
        </w:rPr>
        <w:t>Татарстан Республикасы буенча Федераль салым хезмәте идарәсенә 1 сентябрьгә кадәр</w:t>
      </w:r>
      <w:r w:rsidR="00341C29" w:rsidRPr="00341C29">
        <w:rPr>
          <w:rFonts w:ascii="Arial" w:hAnsi="Arial" w:cs="Arial"/>
          <w:color w:val="000000"/>
          <w:sz w:val="24"/>
          <w:szCs w:val="24"/>
          <w:lang w:val="tt-RU"/>
        </w:rPr>
        <w:t xml:space="preserve"> </w:t>
      </w:r>
      <w:r w:rsidR="00341C29" w:rsidRPr="000C450A">
        <w:rPr>
          <w:rFonts w:ascii="Arial" w:hAnsi="Arial" w:cs="Arial"/>
          <w:color w:val="000000"/>
          <w:sz w:val="24"/>
          <w:szCs w:val="24"/>
          <w:lang w:val="tt-RU"/>
        </w:rPr>
        <w:t>Чүпрәле муни</w:t>
      </w:r>
      <w:r w:rsidR="00341C29" w:rsidRPr="000C450A">
        <w:rPr>
          <w:rFonts w:ascii="Arial" w:hAnsi="Arial" w:cs="Arial"/>
          <w:color w:val="000000"/>
          <w:sz w:val="24"/>
          <w:szCs w:val="24"/>
        </w:rPr>
        <w:t xml:space="preserve">ципаль районы </w:t>
      </w:r>
      <w:r w:rsidR="0079393C">
        <w:rPr>
          <w:rFonts w:ascii="Arial" w:hAnsi="Arial" w:cs="Arial"/>
          <w:color w:val="000000"/>
          <w:sz w:val="24"/>
          <w:szCs w:val="24"/>
          <w:lang w:val="tt-RU"/>
        </w:rPr>
        <w:t>Марс</w:t>
      </w:r>
      <w:r w:rsidR="0079393C" w:rsidRPr="000C450A">
        <w:rPr>
          <w:rFonts w:ascii="Arial" w:hAnsi="Arial" w:cs="Arial"/>
          <w:color w:val="000000"/>
          <w:sz w:val="24"/>
          <w:szCs w:val="24"/>
        </w:rPr>
        <w:t xml:space="preserve"> </w:t>
      </w:r>
      <w:r w:rsidR="00341C29" w:rsidRPr="000C450A">
        <w:rPr>
          <w:rFonts w:ascii="Arial" w:hAnsi="Arial" w:cs="Arial"/>
          <w:color w:val="000000"/>
          <w:sz w:val="24"/>
          <w:szCs w:val="24"/>
        </w:rPr>
        <w:t>авыл</w:t>
      </w:r>
      <w:r w:rsidR="00341C29">
        <w:rPr>
          <w:rFonts w:ascii="Arial" w:hAnsi="Arial" w:cs="Arial"/>
          <w:color w:val="000000"/>
          <w:sz w:val="24"/>
          <w:szCs w:val="24"/>
          <w:lang w:val="tt-RU"/>
        </w:rPr>
        <w:t xml:space="preserve"> җирлеге Башкарма комитетына </w:t>
      </w:r>
      <w:r w:rsidRPr="00341C29">
        <w:rPr>
          <w:rFonts w:ascii="Arial" w:hAnsi="Arial" w:cs="Arial"/>
          <w:color w:val="000000"/>
          <w:sz w:val="24"/>
          <w:szCs w:val="24"/>
          <w:lang w:val="tt-RU"/>
        </w:rPr>
        <w:t xml:space="preserve"> хисап елы өчен, хисап елына кадәрге ел өчен </w:t>
      </w:r>
      <w:r w:rsidR="00341C29">
        <w:rPr>
          <w:rFonts w:ascii="Arial" w:hAnsi="Arial" w:cs="Arial"/>
          <w:color w:val="000000"/>
          <w:sz w:val="24"/>
          <w:szCs w:val="24"/>
          <w:lang w:val="tt-RU"/>
        </w:rPr>
        <w:t>түбәндәге мәг</w:t>
      </w:r>
      <w:r w:rsidR="00341C29">
        <w:rPr>
          <w:rFonts w:ascii="Arial" w:hAnsi="Arial" w:cs="Arial"/>
          <w:color w:val="000000"/>
          <w:sz w:val="24"/>
          <w:szCs w:val="24"/>
        </w:rPr>
        <w:t>ь</w:t>
      </w:r>
      <w:r w:rsidR="00341C29">
        <w:rPr>
          <w:rFonts w:ascii="Arial" w:hAnsi="Arial" w:cs="Arial"/>
          <w:color w:val="000000"/>
          <w:sz w:val="24"/>
          <w:szCs w:val="24"/>
          <w:lang w:val="tt-RU"/>
        </w:rPr>
        <w:t>лүмат җибәрергә тәк</w:t>
      </w:r>
      <w:r w:rsidR="00341C29">
        <w:rPr>
          <w:rFonts w:ascii="Arial" w:hAnsi="Arial" w:cs="Arial"/>
          <w:color w:val="000000"/>
          <w:sz w:val="24"/>
          <w:szCs w:val="24"/>
        </w:rPr>
        <w:t>ъ</w:t>
      </w:r>
      <w:r w:rsidR="00341C29">
        <w:rPr>
          <w:rFonts w:ascii="Arial" w:hAnsi="Arial" w:cs="Arial"/>
          <w:color w:val="000000"/>
          <w:sz w:val="24"/>
          <w:szCs w:val="24"/>
          <w:lang w:val="tt-RU"/>
        </w:rPr>
        <w:t>дим итәргә</w:t>
      </w:r>
      <w:r w:rsidR="005300A2">
        <w:rPr>
          <w:rFonts w:ascii="Arial" w:hAnsi="Arial" w:cs="Arial"/>
          <w:color w:val="000000"/>
          <w:sz w:val="24"/>
          <w:szCs w:val="24"/>
          <w:lang w:val="tt-RU"/>
        </w:rPr>
        <w:t>:</w:t>
      </w:r>
    </w:p>
    <w:p w:rsidR="00FB1300" w:rsidRPr="00341C29" w:rsidRDefault="00341C29" w:rsidP="00EF1538">
      <w:pPr>
        <w:pStyle w:val="a3"/>
        <w:rPr>
          <w:rFonts w:ascii="Arial" w:hAnsi="Arial" w:cs="Arial"/>
          <w:color w:val="000000"/>
          <w:sz w:val="24"/>
          <w:szCs w:val="24"/>
          <w:lang w:val="tt-RU"/>
        </w:rPr>
      </w:pPr>
      <w:r w:rsidRPr="00341C29">
        <w:rPr>
          <w:rFonts w:ascii="Arial" w:hAnsi="Arial" w:cs="Arial"/>
          <w:color w:val="000000"/>
          <w:sz w:val="24"/>
          <w:szCs w:val="24"/>
          <w:lang w:val="tt-RU"/>
        </w:rPr>
        <w:t>т</w:t>
      </w:r>
      <w:r w:rsidR="00EF1538" w:rsidRPr="00341C29">
        <w:rPr>
          <w:rFonts w:ascii="Arial" w:hAnsi="Arial" w:cs="Arial"/>
          <w:color w:val="000000"/>
          <w:sz w:val="24"/>
          <w:szCs w:val="24"/>
          <w:lang w:val="tt-RU"/>
        </w:rPr>
        <w:t xml:space="preserve">ашламалардан файдаланучы түләүчеләр саны турында; </w:t>
      </w:r>
    </w:p>
    <w:p w:rsidR="00341C29" w:rsidRDefault="00341C29" w:rsidP="00341C29">
      <w:pPr>
        <w:pStyle w:val="a3"/>
        <w:rPr>
          <w:rFonts w:ascii="Arial" w:hAnsi="Arial" w:cs="Arial"/>
          <w:color w:val="000000"/>
          <w:sz w:val="24"/>
          <w:szCs w:val="24"/>
          <w:lang w:val="tt-RU"/>
        </w:rPr>
      </w:pPr>
      <w:r w:rsidRPr="00341C29">
        <w:rPr>
          <w:rFonts w:ascii="Arial" w:hAnsi="Arial" w:cs="Arial"/>
          <w:color w:val="000000"/>
          <w:sz w:val="24"/>
          <w:szCs w:val="24"/>
          <w:lang w:val="tt-RU"/>
        </w:rPr>
        <w:t xml:space="preserve">Татарстан Республикасы </w:t>
      </w:r>
      <w:r w:rsidRPr="000C450A">
        <w:rPr>
          <w:rFonts w:ascii="Arial" w:hAnsi="Arial" w:cs="Arial"/>
          <w:color w:val="000000"/>
          <w:sz w:val="24"/>
          <w:szCs w:val="24"/>
          <w:lang w:val="tt-RU"/>
        </w:rPr>
        <w:t>Чүпрәле муни</w:t>
      </w:r>
      <w:r w:rsidRPr="00341C29">
        <w:rPr>
          <w:rFonts w:ascii="Arial" w:hAnsi="Arial" w:cs="Arial"/>
          <w:color w:val="000000"/>
          <w:sz w:val="24"/>
          <w:szCs w:val="24"/>
          <w:lang w:val="tt-RU"/>
        </w:rPr>
        <w:t>ципаль районы</w:t>
      </w:r>
      <w:r>
        <w:rPr>
          <w:rFonts w:ascii="Arial" w:hAnsi="Arial" w:cs="Arial"/>
          <w:color w:val="000000"/>
          <w:sz w:val="24"/>
          <w:szCs w:val="24"/>
          <w:lang w:val="tt-RU"/>
        </w:rPr>
        <w:t xml:space="preserve">  </w:t>
      </w:r>
      <w:r w:rsidR="0079393C">
        <w:rPr>
          <w:rFonts w:ascii="Arial" w:hAnsi="Arial" w:cs="Arial"/>
          <w:color w:val="000000"/>
          <w:sz w:val="24"/>
          <w:szCs w:val="24"/>
          <w:lang w:val="tt-RU"/>
        </w:rPr>
        <w:t>Марс</w:t>
      </w:r>
      <w:r w:rsidR="0079393C" w:rsidRPr="00341C29">
        <w:rPr>
          <w:rFonts w:ascii="Arial" w:hAnsi="Arial" w:cs="Arial"/>
          <w:color w:val="000000"/>
          <w:sz w:val="24"/>
          <w:szCs w:val="24"/>
          <w:lang w:val="tt-RU"/>
        </w:rPr>
        <w:t xml:space="preserve"> </w:t>
      </w:r>
      <w:r w:rsidR="00EF1538" w:rsidRPr="00341C29">
        <w:rPr>
          <w:rFonts w:ascii="Arial" w:hAnsi="Arial" w:cs="Arial"/>
          <w:color w:val="000000"/>
          <w:sz w:val="24"/>
          <w:szCs w:val="24"/>
          <w:lang w:val="tt-RU"/>
        </w:rPr>
        <w:t xml:space="preserve">авыл </w:t>
      </w:r>
      <w:r w:rsidRPr="00341C29">
        <w:rPr>
          <w:rFonts w:ascii="Arial" w:hAnsi="Arial" w:cs="Arial"/>
          <w:color w:val="000000"/>
          <w:sz w:val="24"/>
          <w:szCs w:val="24"/>
          <w:lang w:val="tt-RU"/>
        </w:rPr>
        <w:t xml:space="preserve">җирлегенең һәр салым </w:t>
      </w:r>
      <w:r>
        <w:rPr>
          <w:rFonts w:ascii="Arial" w:hAnsi="Arial" w:cs="Arial"/>
          <w:color w:val="000000"/>
          <w:sz w:val="24"/>
          <w:szCs w:val="24"/>
          <w:lang w:val="tt-RU"/>
        </w:rPr>
        <w:t xml:space="preserve">чыгымы </w:t>
      </w:r>
      <w:r w:rsidRPr="00341C29">
        <w:rPr>
          <w:rFonts w:ascii="Arial" w:hAnsi="Arial" w:cs="Arial"/>
          <w:color w:val="000000"/>
          <w:sz w:val="24"/>
          <w:szCs w:val="24"/>
          <w:lang w:val="tt-RU"/>
        </w:rPr>
        <w:t xml:space="preserve">буенча </w:t>
      </w:r>
      <w:r>
        <w:rPr>
          <w:rFonts w:ascii="Arial" w:hAnsi="Arial" w:cs="Arial"/>
          <w:color w:val="000000"/>
          <w:sz w:val="24"/>
          <w:szCs w:val="24"/>
          <w:lang w:val="tt-RU"/>
        </w:rPr>
        <w:t xml:space="preserve">төшеп калган </w:t>
      </w:r>
      <w:r w:rsidR="00EF1538" w:rsidRPr="00341C29">
        <w:rPr>
          <w:rFonts w:ascii="Arial" w:hAnsi="Arial" w:cs="Arial"/>
          <w:color w:val="000000"/>
          <w:sz w:val="24"/>
          <w:szCs w:val="24"/>
          <w:lang w:val="tt-RU"/>
        </w:rPr>
        <w:t xml:space="preserve"> керемнәре сумма</w:t>
      </w:r>
      <w:r>
        <w:rPr>
          <w:rFonts w:ascii="Arial" w:hAnsi="Arial" w:cs="Arial"/>
          <w:color w:val="000000"/>
          <w:sz w:val="24"/>
          <w:szCs w:val="24"/>
          <w:lang w:val="tt-RU"/>
        </w:rPr>
        <w:t>лар</w:t>
      </w:r>
      <w:r w:rsidR="00EF1538" w:rsidRPr="00341C29">
        <w:rPr>
          <w:rFonts w:ascii="Arial" w:hAnsi="Arial" w:cs="Arial"/>
          <w:color w:val="000000"/>
          <w:sz w:val="24"/>
          <w:szCs w:val="24"/>
          <w:lang w:val="tt-RU"/>
        </w:rPr>
        <w:t xml:space="preserve">ы </w:t>
      </w:r>
    </w:p>
    <w:p w:rsidR="00145C69" w:rsidRPr="00145C69" w:rsidRDefault="00145C69" w:rsidP="00341C29">
      <w:pPr>
        <w:pStyle w:val="a3"/>
        <w:numPr>
          <w:ilvl w:val="0"/>
          <w:numId w:val="1"/>
        </w:numPr>
        <w:rPr>
          <w:rFonts w:ascii="Arial" w:hAnsi="Arial" w:cs="Arial"/>
          <w:color w:val="000000"/>
          <w:sz w:val="26"/>
          <w:szCs w:val="26"/>
          <w:lang w:val="tt-RU"/>
        </w:rPr>
      </w:pPr>
      <w:r w:rsidRPr="00145C69">
        <w:rPr>
          <w:rFonts w:ascii="Arial" w:hAnsi="Arial" w:cs="Arial"/>
          <w:sz w:val="26"/>
          <w:szCs w:val="26"/>
          <w:lang w:val="tt-RU"/>
        </w:rPr>
        <w:t>Татарстан Республикасы Чүпрәле муниципаль районы Марс авыл җирлеге Башкарма комитетының 01.04.2020 ел, № 8 карары үз көчен югалткан дип санау</w:t>
      </w:r>
    </w:p>
    <w:p w:rsidR="00EF1538" w:rsidRPr="00341C29" w:rsidRDefault="00EF1538" w:rsidP="00341C29">
      <w:pPr>
        <w:pStyle w:val="a3"/>
        <w:numPr>
          <w:ilvl w:val="0"/>
          <w:numId w:val="1"/>
        </w:numPr>
        <w:rPr>
          <w:rFonts w:ascii="Arial" w:hAnsi="Arial" w:cs="Arial"/>
          <w:color w:val="000000"/>
          <w:sz w:val="24"/>
          <w:szCs w:val="24"/>
          <w:lang w:val="tt-RU"/>
        </w:rPr>
      </w:pPr>
      <w:r w:rsidRPr="00341C29">
        <w:rPr>
          <w:rFonts w:ascii="Arial" w:hAnsi="Arial" w:cs="Arial"/>
          <w:color w:val="000000"/>
          <w:sz w:val="24"/>
          <w:szCs w:val="24"/>
          <w:lang w:val="tt-RU"/>
        </w:rPr>
        <w:t>Әлеге карарның үтәлешен</w:t>
      </w:r>
      <w:r w:rsidR="00341C29" w:rsidRPr="00341C29">
        <w:rPr>
          <w:rFonts w:ascii="Arial" w:hAnsi="Arial" w:cs="Arial"/>
          <w:color w:val="000000"/>
          <w:sz w:val="24"/>
          <w:szCs w:val="24"/>
          <w:lang w:val="tt-RU"/>
        </w:rPr>
        <w:t xml:space="preserve"> контрольдә тотуны үз өстемдә калдырам</w:t>
      </w:r>
      <w:r w:rsidRPr="00341C29">
        <w:rPr>
          <w:rFonts w:ascii="Arial" w:hAnsi="Arial" w:cs="Arial"/>
          <w:color w:val="000000"/>
          <w:sz w:val="24"/>
          <w:szCs w:val="24"/>
          <w:lang w:val="tt-RU"/>
        </w:rPr>
        <w:t>.</w:t>
      </w:r>
    </w:p>
    <w:p w:rsidR="00EF1538" w:rsidRPr="0079393C" w:rsidRDefault="00EF1538" w:rsidP="0084285A">
      <w:pPr>
        <w:pStyle w:val="a3"/>
        <w:numPr>
          <w:ilvl w:val="0"/>
          <w:numId w:val="1"/>
        </w:numPr>
        <w:rPr>
          <w:rFonts w:ascii="Arial" w:hAnsi="Arial" w:cs="Arial"/>
          <w:color w:val="000000"/>
          <w:sz w:val="24"/>
          <w:szCs w:val="24"/>
          <w:lang w:val="tt-RU"/>
        </w:rPr>
      </w:pPr>
      <w:r w:rsidRPr="0079393C">
        <w:rPr>
          <w:rFonts w:ascii="Arial" w:hAnsi="Arial" w:cs="Arial"/>
          <w:color w:val="000000"/>
          <w:sz w:val="24"/>
          <w:szCs w:val="24"/>
          <w:lang w:val="tt-RU"/>
        </w:rPr>
        <w:t>Әлеге карар рәсми басылып чыккан көненнән үз көченә керә.</w:t>
      </w:r>
    </w:p>
    <w:p w:rsidR="00EF1538" w:rsidRPr="00F10273" w:rsidRDefault="00EF1538" w:rsidP="00EF1538">
      <w:pPr>
        <w:pStyle w:val="a3"/>
        <w:rPr>
          <w:rFonts w:ascii="Arial" w:hAnsi="Arial" w:cs="Arial"/>
          <w:color w:val="000000"/>
          <w:sz w:val="24"/>
          <w:szCs w:val="24"/>
          <w:lang w:val="tt-RU"/>
        </w:rPr>
      </w:pPr>
      <w:bookmarkStart w:id="0" w:name="_GoBack"/>
      <w:bookmarkEnd w:id="0"/>
    </w:p>
    <w:p w:rsidR="00AB0F2E" w:rsidRDefault="00AB0F2E" w:rsidP="00EF1538">
      <w:pPr>
        <w:pStyle w:val="a3"/>
        <w:rPr>
          <w:rFonts w:ascii="Arial" w:hAnsi="Arial" w:cs="Arial"/>
          <w:color w:val="000000"/>
          <w:sz w:val="24"/>
          <w:szCs w:val="24"/>
          <w:lang w:val="tt-RU"/>
        </w:rPr>
      </w:pPr>
    </w:p>
    <w:p w:rsidR="00AB0F2E" w:rsidRDefault="00AB0F2E" w:rsidP="00EF1538">
      <w:pPr>
        <w:pStyle w:val="a3"/>
        <w:rPr>
          <w:rFonts w:ascii="Arial" w:hAnsi="Arial" w:cs="Arial"/>
          <w:color w:val="000000"/>
          <w:sz w:val="24"/>
          <w:szCs w:val="24"/>
          <w:lang w:val="tt-RU"/>
        </w:rPr>
      </w:pPr>
    </w:p>
    <w:p w:rsidR="00EF1538" w:rsidRPr="0079393C" w:rsidRDefault="00AB0F2E" w:rsidP="00EF1538">
      <w:pPr>
        <w:pStyle w:val="a3"/>
        <w:rPr>
          <w:rFonts w:ascii="Arial" w:hAnsi="Arial" w:cs="Arial"/>
          <w:color w:val="000000"/>
          <w:sz w:val="24"/>
          <w:szCs w:val="24"/>
          <w:lang w:val="tt-RU"/>
        </w:rPr>
      </w:pPr>
      <w:r>
        <w:rPr>
          <w:rFonts w:ascii="Arial" w:hAnsi="Arial" w:cs="Arial"/>
          <w:color w:val="000000"/>
          <w:sz w:val="24"/>
          <w:szCs w:val="24"/>
          <w:lang w:val="tt-RU"/>
        </w:rPr>
        <w:t>М</w:t>
      </w:r>
      <w:r w:rsidR="0079393C">
        <w:rPr>
          <w:rFonts w:ascii="Arial" w:hAnsi="Arial" w:cs="Arial"/>
          <w:color w:val="000000"/>
          <w:sz w:val="24"/>
          <w:szCs w:val="24"/>
          <w:lang w:val="tt-RU"/>
        </w:rPr>
        <w:t>арс</w:t>
      </w:r>
      <w:r w:rsidR="0079393C" w:rsidRPr="0079393C">
        <w:rPr>
          <w:rFonts w:ascii="Arial" w:hAnsi="Arial" w:cs="Arial"/>
          <w:color w:val="000000"/>
          <w:sz w:val="24"/>
          <w:szCs w:val="24"/>
          <w:lang w:val="tt-RU"/>
        </w:rPr>
        <w:t xml:space="preserve"> </w:t>
      </w:r>
      <w:r w:rsidR="00EF1538" w:rsidRPr="0079393C">
        <w:rPr>
          <w:rFonts w:ascii="Arial" w:hAnsi="Arial" w:cs="Arial"/>
          <w:color w:val="000000"/>
          <w:sz w:val="24"/>
          <w:szCs w:val="24"/>
          <w:lang w:val="tt-RU"/>
        </w:rPr>
        <w:t xml:space="preserve">авыл </w:t>
      </w:r>
    </w:p>
    <w:p w:rsidR="00EF1538" w:rsidRPr="0079393C" w:rsidRDefault="00EF1538" w:rsidP="00EF1538">
      <w:pPr>
        <w:pStyle w:val="a3"/>
        <w:rPr>
          <w:rFonts w:ascii="Arial" w:hAnsi="Arial" w:cs="Arial"/>
          <w:color w:val="000000"/>
          <w:sz w:val="24"/>
          <w:szCs w:val="24"/>
          <w:lang w:val="tt-RU"/>
        </w:rPr>
      </w:pPr>
      <w:r w:rsidRPr="0079393C">
        <w:rPr>
          <w:rFonts w:ascii="Arial" w:hAnsi="Arial" w:cs="Arial"/>
          <w:color w:val="000000"/>
          <w:sz w:val="24"/>
          <w:szCs w:val="24"/>
          <w:lang w:val="tt-RU"/>
        </w:rPr>
        <w:t xml:space="preserve">җирлеге башлыгы:                     </w:t>
      </w:r>
      <w:r w:rsidR="0079393C">
        <w:rPr>
          <w:rFonts w:ascii="Arial" w:hAnsi="Arial" w:cs="Arial"/>
          <w:color w:val="000000"/>
          <w:sz w:val="24"/>
          <w:szCs w:val="24"/>
          <w:lang w:val="tt-RU"/>
        </w:rPr>
        <w:t xml:space="preserve">        </w:t>
      </w:r>
      <w:r w:rsidR="005300A2">
        <w:rPr>
          <w:rFonts w:ascii="Arial" w:hAnsi="Arial" w:cs="Arial"/>
          <w:color w:val="000000"/>
          <w:sz w:val="24"/>
          <w:szCs w:val="24"/>
          <w:lang w:val="tt-RU"/>
        </w:rPr>
        <w:t xml:space="preserve">    </w:t>
      </w:r>
      <w:r w:rsidR="0079393C">
        <w:rPr>
          <w:rFonts w:ascii="Arial" w:hAnsi="Arial" w:cs="Arial"/>
          <w:color w:val="000000"/>
          <w:sz w:val="24"/>
          <w:szCs w:val="24"/>
          <w:lang w:val="tt-RU"/>
        </w:rPr>
        <w:t xml:space="preserve">             </w:t>
      </w:r>
      <w:r w:rsidRPr="0079393C">
        <w:rPr>
          <w:rFonts w:ascii="Arial" w:hAnsi="Arial" w:cs="Arial"/>
          <w:color w:val="000000"/>
          <w:sz w:val="24"/>
          <w:szCs w:val="24"/>
          <w:lang w:val="tt-RU"/>
        </w:rPr>
        <w:t>Р</w:t>
      </w:r>
      <w:r w:rsidR="0079393C">
        <w:rPr>
          <w:rFonts w:ascii="Arial" w:hAnsi="Arial" w:cs="Arial"/>
          <w:color w:val="000000"/>
          <w:sz w:val="24"/>
          <w:szCs w:val="24"/>
          <w:lang w:val="tt-RU"/>
        </w:rPr>
        <w:t>.М.Җамалетдинов</w:t>
      </w:r>
    </w:p>
    <w:p w:rsidR="00AB0F2E" w:rsidRDefault="00AB0F2E" w:rsidP="00341C29">
      <w:pPr>
        <w:jc w:val="right"/>
        <w:rPr>
          <w:rFonts w:ascii="Arial" w:hAnsi="Arial" w:cs="Arial"/>
          <w:sz w:val="24"/>
          <w:szCs w:val="24"/>
          <w:lang w:val="tt-RU"/>
        </w:rPr>
      </w:pPr>
    </w:p>
    <w:p w:rsidR="00AB0F2E" w:rsidRDefault="00AB0F2E" w:rsidP="00341C29">
      <w:pPr>
        <w:jc w:val="right"/>
        <w:rPr>
          <w:rFonts w:ascii="Arial" w:hAnsi="Arial" w:cs="Arial"/>
          <w:sz w:val="24"/>
          <w:szCs w:val="24"/>
          <w:lang w:val="tt-RU"/>
        </w:rPr>
      </w:pPr>
    </w:p>
    <w:p w:rsidR="001876E1" w:rsidRPr="0079393C" w:rsidRDefault="001876E1" w:rsidP="00341C29">
      <w:pPr>
        <w:jc w:val="right"/>
        <w:rPr>
          <w:rFonts w:ascii="Arial" w:hAnsi="Arial" w:cs="Arial"/>
          <w:sz w:val="24"/>
          <w:szCs w:val="24"/>
          <w:lang w:val="tt-RU"/>
        </w:rPr>
      </w:pPr>
      <w:r w:rsidRPr="0079393C">
        <w:rPr>
          <w:rFonts w:ascii="Arial" w:hAnsi="Arial" w:cs="Arial"/>
          <w:sz w:val="24"/>
          <w:szCs w:val="24"/>
          <w:lang w:val="tt-RU"/>
        </w:rPr>
        <w:lastRenderedPageBreak/>
        <w:t>Кушымта</w:t>
      </w:r>
    </w:p>
    <w:p w:rsidR="00341C29" w:rsidRDefault="00341C29" w:rsidP="00341C29">
      <w:pPr>
        <w:pStyle w:val="a3"/>
        <w:jc w:val="right"/>
        <w:rPr>
          <w:rFonts w:ascii="Arial" w:hAnsi="Arial" w:cs="Arial"/>
          <w:color w:val="000000"/>
          <w:sz w:val="24"/>
          <w:szCs w:val="24"/>
        </w:rPr>
      </w:pPr>
      <w:r w:rsidRPr="001876E1">
        <w:rPr>
          <w:rFonts w:ascii="Arial" w:hAnsi="Arial" w:cs="Arial"/>
          <w:color w:val="000000"/>
          <w:sz w:val="24"/>
          <w:szCs w:val="24"/>
        </w:rPr>
        <w:t xml:space="preserve">Татарстан Республикасы Чүпрәле муниципаль </w:t>
      </w:r>
    </w:p>
    <w:p w:rsidR="00341C29" w:rsidRDefault="00341C29" w:rsidP="00341C29">
      <w:pPr>
        <w:pStyle w:val="a3"/>
        <w:jc w:val="right"/>
        <w:rPr>
          <w:rFonts w:ascii="Arial" w:hAnsi="Arial" w:cs="Arial"/>
          <w:color w:val="000000"/>
          <w:sz w:val="24"/>
          <w:szCs w:val="24"/>
        </w:rPr>
      </w:pPr>
      <w:proofErr w:type="gramStart"/>
      <w:r w:rsidRPr="001876E1">
        <w:rPr>
          <w:rFonts w:ascii="Arial" w:hAnsi="Arial" w:cs="Arial"/>
          <w:color w:val="000000"/>
          <w:sz w:val="24"/>
          <w:szCs w:val="24"/>
        </w:rPr>
        <w:t>районы</w:t>
      </w:r>
      <w:proofErr w:type="gramEnd"/>
      <w:r w:rsidRPr="001876E1">
        <w:rPr>
          <w:rFonts w:ascii="Arial" w:hAnsi="Arial" w:cs="Arial"/>
          <w:color w:val="000000"/>
          <w:sz w:val="24"/>
          <w:szCs w:val="24"/>
        </w:rPr>
        <w:t xml:space="preserve"> </w:t>
      </w:r>
      <w:r w:rsidR="0079393C">
        <w:rPr>
          <w:rFonts w:ascii="Arial" w:hAnsi="Arial" w:cs="Arial"/>
          <w:color w:val="000000"/>
          <w:sz w:val="24"/>
          <w:szCs w:val="24"/>
          <w:lang w:val="tt-RU"/>
        </w:rPr>
        <w:t>Марс</w:t>
      </w:r>
      <w:r w:rsidR="0079393C" w:rsidRPr="001876E1">
        <w:rPr>
          <w:rFonts w:ascii="Arial" w:hAnsi="Arial" w:cs="Arial"/>
          <w:color w:val="000000"/>
          <w:sz w:val="24"/>
          <w:szCs w:val="24"/>
        </w:rPr>
        <w:t xml:space="preserve"> </w:t>
      </w:r>
      <w:r w:rsidRPr="001876E1">
        <w:rPr>
          <w:rFonts w:ascii="Arial" w:hAnsi="Arial" w:cs="Arial"/>
          <w:color w:val="000000"/>
          <w:sz w:val="24"/>
          <w:szCs w:val="24"/>
        </w:rPr>
        <w:t>авыл җирлег</w:t>
      </w:r>
      <w:r>
        <w:rPr>
          <w:rFonts w:ascii="Arial" w:hAnsi="Arial" w:cs="Arial"/>
          <w:color w:val="000000"/>
          <w:sz w:val="24"/>
          <w:szCs w:val="24"/>
        </w:rPr>
        <w:t xml:space="preserve">е башкарма </w:t>
      </w:r>
    </w:p>
    <w:p w:rsidR="00341C29" w:rsidRDefault="00341C29" w:rsidP="00341C29">
      <w:pPr>
        <w:pStyle w:val="a3"/>
        <w:jc w:val="right"/>
        <w:rPr>
          <w:rFonts w:ascii="Arial" w:hAnsi="Arial" w:cs="Arial"/>
          <w:color w:val="000000"/>
          <w:sz w:val="24"/>
          <w:szCs w:val="24"/>
          <w:lang w:val="tt-RU"/>
        </w:rPr>
      </w:pPr>
      <w:proofErr w:type="gramStart"/>
      <w:r>
        <w:rPr>
          <w:rFonts w:ascii="Arial" w:hAnsi="Arial" w:cs="Arial"/>
          <w:color w:val="000000"/>
          <w:sz w:val="24"/>
          <w:szCs w:val="24"/>
        </w:rPr>
        <w:t>комитеты</w:t>
      </w:r>
      <w:r>
        <w:rPr>
          <w:rFonts w:ascii="Arial" w:hAnsi="Arial" w:cs="Arial"/>
          <w:color w:val="000000"/>
          <w:sz w:val="24"/>
          <w:szCs w:val="24"/>
          <w:lang w:val="tt-RU"/>
        </w:rPr>
        <w:t>ның</w:t>
      </w:r>
      <w:proofErr w:type="gramEnd"/>
      <w:r>
        <w:rPr>
          <w:rFonts w:ascii="Arial" w:hAnsi="Arial" w:cs="Arial"/>
          <w:color w:val="000000"/>
          <w:sz w:val="24"/>
          <w:szCs w:val="24"/>
          <w:lang w:val="tt-RU"/>
        </w:rPr>
        <w:t xml:space="preserve"> 202</w:t>
      </w:r>
      <w:r w:rsidR="00145C69">
        <w:rPr>
          <w:rFonts w:ascii="Arial" w:hAnsi="Arial" w:cs="Arial"/>
          <w:color w:val="000000"/>
          <w:sz w:val="24"/>
          <w:szCs w:val="24"/>
          <w:lang w:val="tt-RU"/>
        </w:rPr>
        <w:t>2</w:t>
      </w:r>
      <w:r>
        <w:rPr>
          <w:rFonts w:ascii="Arial" w:hAnsi="Arial" w:cs="Arial"/>
          <w:color w:val="000000"/>
          <w:sz w:val="24"/>
          <w:szCs w:val="24"/>
          <w:lang w:val="tt-RU"/>
        </w:rPr>
        <w:t xml:space="preserve"> ел</w:t>
      </w:r>
      <w:r w:rsidR="005300A2">
        <w:rPr>
          <w:rFonts w:ascii="Arial" w:hAnsi="Arial" w:cs="Arial"/>
          <w:color w:val="000000"/>
          <w:sz w:val="24"/>
          <w:szCs w:val="24"/>
          <w:lang w:val="tt-RU"/>
        </w:rPr>
        <w:t>ның</w:t>
      </w:r>
      <w:r>
        <w:rPr>
          <w:rFonts w:ascii="Arial" w:hAnsi="Arial" w:cs="Arial"/>
          <w:color w:val="000000"/>
          <w:sz w:val="24"/>
          <w:szCs w:val="24"/>
          <w:lang w:val="tt-RU"/>
        </w:rPr>
        <w:t xml:space="preserve"> </w:t>
      </w:r>
      <w:r w:rsidR="00145C69">
        <w:rPr>
          <w:rFonts w:ascii="Arial" w:hAnsi="Arial" w:cs="Arial"/>
          <w:color w:val="000000"/>
          <w:sz w:val="24"/>
          <w:szCs w:val="24"/>
          <w:lang w:val="tt-RU"/>
        </w:rPr>
        <w:t>2</w:t>
      </w:r>
      <w:r>
        <w:rPr>
          <w:rFonts w:ascii="Arial" w:hAnsi="Arial" w:cs="Arial"/>
          <w:color w:val="000000"/>
          <w:sz w:val="24"/>
          <w:szCs w:val="24"/>
          <w:lang w:val="tt-RU"/>
        </w:rPr>
        <w:t xml:space="preserve">1 </w:t>
      </w:r>
      <w:r w:rsidR="00145C69">
        <w:rPr>
          <w:rFonts w:ascii="Arial" w:hAnsi="Arial" w:cs="Arial"/>
          <w:color w:val="000000"/>
          <w:sz w:val="24"/>
          <w:szCs w:val="24"/>
          <w:lang w:val="tt-RU"/>
        </w:rPr>
        <w:t>ию</w:t>
      </w:r>
      <w:r>
        <w:rPr>
          <w:rFonts w:ascii="Arial" w:hAnsi="Arial" w:cs="Arial"/>
          <w:color w:val="000000"/>
          <w:sz w:val="24"/>
          <w:szCs w:val="24"/>
          <w:lang w:val="tt-RU"/>
        </w:rPr>
        <w:t>л</w:t>
      </w:r>
      <w:r w:rsidR="00287149">
        <w:rPr>
          <w:rFonts w:ascii="Arial" w:hAnsi="Arial" w:cs="Arial"/>
          <w:color w:val="000000"/>
          <w:sz w:val="24"/>
          <w:szCs w:val="24"/>
          <w:lang w:val="tt-RU"/>
        </w:rPr>
        <w:t>ен</w:t>
      </w:r>
      <w:r>
        <w:rPr>
          <w:rFonts w:ascii="Arial" w:hAnsi="Arial" w:cs="Arial"/>
          <w:color w:val="000000"/>
          <w:sz w:val="24"/>
          <w:szCs w:val="24"/>
          <w:lang w:val="tt-RU"/>
        </w:rPr>
        <w:t>д</w:t>
      </w:r>
      <w:r w:rsidR="005300A2">
        <w:rPr>
          <w:rFonts w:ascii="Arial" w:hAnsi="Arial" w:cs="Arial"/>
          <w:color w:val="000000"/>
          <w:sz w:val="24"/>
          <w:szCs w:val="24"/>
          <w:lang w:val="tt-RU"/>
        </w:rPr>
        <w:t>әге</w:t>
      </w:r>
      <w:r>
        <w:rPr>
          <w:rFonts w:ascii="Arial" w:hAnsi="Arial" w:cs="Arial"/>
          <w:color w:val="000000"/>
          <w:sz w:val="24"/>
          <w:szCs w:val="24"/>
          <w:lang w:val="tt-RU"/>
        </w:rPr>
        <w:t xml:space="preserve"> </w:t>
      </w:r>
      <w:r w:rsidR="0079393C">
        <w:rPr>
          <w:rFonts w:ascii="Arial" w:hAnsi="Arial" w:cs="Arial"/>
          <w:color w:val="000000"/>
          <w:sz w:val="24"/>
          <w:szCs w:val="24"/>
          <w:lang w:val="tt-RU"/>
        </w:rPr>
        <w:t xml:space="preserve"> </w:t>
      </w:r>
      <w:r w:rsidR="00145C69">
        <w:rPr>
          <w:rFonts w:ascii="Arial" w:hAnsi="Arial" w:cs="Arial"/>
          <w:color w:val="000000"/>
          <w:sz w:val="24"/>
          <w:szCs w:val="24"/>
          <w:lang w:val="tt-RU"/>
        </w:rPr>
        <w:t>14</w:t>
      </w:r>
      <w:r w:rsidR="0079393C">
        <w:rPr>
          <w:rFonts w:ascii="Arial" w:hAnsi="Arial" w:cs="Arial"/>
          <w:color w:val="000000"/>
          <w:sz w:val="24"/>
          <w:szCs w:val="24"/>
          <w:lang w:val="tt-RU"/>
        </w:rPr>
        <w:t xml:space="preserve">нче </w:t>
      </w:r>
    </w:p>
    <w:p w:rsidR="008E29E4" w:rsidRPr="00341C29" w:rsidRDefault="0079393C" w:rsidP="00341C29">
      <w:pPr>
        <w:pStyle w:val="a3"/>
        <w:jc w:val="right"/>
        <w:rPr>
          <w:rFonts w:ascii="Arial" w:hAnsi="Arial" w:cs="Arial"/>
          <w:color w:val="000000"/>
          <w:sz w:val="24"/>
          <w:szCs w:val="24"/>
          <w:lang w:val="tt-RU"/>
        </w:rPr>
      </w:pPr>
      <w:r>
        <w:rPr>
          <w:rFonts w:ascii="Arial" w:hAnsi="Arial" w:cs="Arial"/>
          <w:color w:val="000000"/>
          <w:sz w:val="24"/>
          <w:szCs w:val="24"/>
          <w:lang w:val="tt-RU"/>
        </w:rPr>
        <w:t xml:space="preserve">номерлы </w:t>
      </w:r>
      <w:r w:rsidR="00341C29">
        <w:rPr>
          <w:rFonts w:ascii="Arial" w:hAnsi="Arial" w:cs="Arial"/>
          <w:color w:val="000000"/>
          <w:sz w:val="24"/>
          <w:szCs w:val="24"/>
          <w:lang w:val="tt-RU"/>
        </w:rPr>
        <w:t>карары белән расланган</w:t>
      </w:r>
    </w:p>
    <w:p w:rsidR="003468FF" w:rsidRPr="0079393C" w:rsidRDefault="003468FF" w:rsidP="00341C29">
      <w:pPr>
        <w:pStyle w:val="a3"/>
        <w:jc w:val="right"/>
        <w:rPr>
          <w:rFonts w:ascii="Arial" w:hAnsi="Arial" w:cs="Arial"/>
          <w:color w:val="000000"/>
          <w:sz w:val="24"/>
          <w:szCs w:val="24"/>
          <w:lang w:val="tt-RU"/>
        </w:rPr>
      </w:pPr>
    </w:p>
    <w:p w:rsidR="003468FF" w:rsidRPr="0079393C" w:rsidRDefault="003468FF" w:rsidP="00341C29">
      <w:pPr>
        <w:pStyle w:val="a3"/>
        <w:jc w:val="right"/>
        <w:rPr>
          <w:rFonts w:ascii="Arial" w:hAnsi="Arial" w:cs="Arial"/>
          <w:color w:val="000000"/>
          <w:sz w:val="24"/>
          <w:szCs w:val="24"/>
          <w:lang w:val="tt-RU"/>
        </w:rPr>
      </w:pPr>
    </w:p>
    <w:p w:rsidR="005300A2" w:rsidRPr="005300A2" w:rsidRDefault="005300A2" w:rsidP="00EF1538">
      <w:pPr>
        <w:pStyle w:val="a3"/>
        <w:rPr>
          <w:rFonts w:ascii="Arial" w:hAnsi="Arial" w:cs="Arial"/>
          <w:b/>
          <w:sz w:val="24"/>
          <w:szCs w:val="24"/>
          <w:lang w:val="tt-RU"/>
        </w:rPr>
      </w:pPr>
      <w:r>
        <w:rPr>
          <w:lang w:val="tt-RU"/>
        </w:rPr>
        <w:t xml:space="preserve">                                                                        </w:t>
      </w:r>
      <w:r w:rsidRPr="005300A2">
        <w:rPr>
          <w:rFonts w:ascii="Arial" w:hAnsi="Arial" w:cs="Arial"/>
          <w:b/>
          <w:sz w:val="24"/>
          <w:szCs w:val="24"/>
          <w:lang w:val="tt-RU"/>
        </w:rPr>
        <w:t xml:space="preserve">Тәртип </w:t>
      </w:r>
    </w:p>
    <w:p w:rsidR="003468FF" w:rsidRDefault="005300A2" w:rsidP="00EF1538">
      <w:pPr>
        <w:pStyle w:val="a3"/>
        <w:rPr>
          <w:rFonts w:ascii="Arial" w:hAnsi="Arial" w:cs="Arial"/>
          <w:sz w:val="24"/>
          <w:szCs w:val="24"/>
          <w:lang w:val="tt-RU"/>
        </w:rPr>
      </w:pPr>
      <w:r w:rsidRPr="005300A2">
        <w:rPr>
          <w:rFonts w:ascii="Arial" w:hAnsi="Arial" w:cs="Arial"/>
          <w:sz w:val="24"/>
          <w:szCs w:val="24"/>
          <w:lang w:val="tt-RU"/>
        </w:rPr>
        <w:t>салым чыгымнары исемлеген формалаштыру һәм үткәрү Татарстан Республикасы Чүпрәле муниципаль районы Марс авыл җирлеге Башкарма комитетының салым чыгымнарын бәяләү</w:t>
      </w:r>
    </w:p>
    <w:p w:rsidR="005300A2" w:rsidRDefault="005300A2" w:rsidP="00EF1538">
      <w:pPr>
        <w:pStyle w:val="a3"/>
        <w:rPr>
          <w:rFonts w:ascii="Arial" w:hAnsi="Arial" w:cs="Arial"/>
          <w:sz w:val="24"/>
          <w:szCs w:val="24"/>
          <w:lang w:val="tt-RU"/>
        </w:rPr>
      </w:pPr>
    </w:p>
    <w:p w:rsidR="005300A2" w:rsidRPr="005300A2" w:rsidRDefault="005300A2" w:rsidP="00EF1538">
      <w:pPr>
        <w:pStyle w:val="a3"/>
        <w:rPr>
          <w:rFonts w:ascii="Arial" w:hAnsi="Arial" w:cs="Arial"/>
          <w:color w:val="000000"/>
          <w:sz w:val="24"/>
          <w:szCs w:val="24"/>
          <w:lang w:val="tt-RU"/>
        </w:rPr>
      </w:pPr>
      <w:r>
        <w:rPr>
          <w:rFonts w:ascii="Arial" w:hAnsi="Arial" w:cs="Arial"/>
          <w:color w:val="000000"/>
          <w:sz w:val="24"/>
          <w:szCs w:val="24"/>
          <w:lang w:val="tt-RU"/>
        </w:rPr>
        <w:t xml:space="preserve">                                       </w:t>
      </w:r>
      <w:r w:rsidRPr="005300A2">
        <w:rPr>
          <w:rFonts w:ascii="Arial" w:hAnsi="Arial" w:cs="Arial"/>
          <w:color w:val="000000"/>
          <w:sz w:val="24"/>
          <w:szCs w:val="24"/>
          <w:lang w:val="tt-RU"/>
        </w:rPr>
        <w:t xml:space="preserve"> </w:t>
      </w:r>
      <w:r w:rsidRPr="005300A2">
        <w:rPr>
          <w:rFonts w:ascii="Arial" w:hAnsi="Arial" w:cs="Arial"/>
          <w:sz w:val="24"/>
          <w:szCs w:val="24"/>
          <w:lang w:val="tt-RU"/>
        </w:rPr>
        <w:t>I. Гомуми нигезләмәләр</w:t>
      </w:r>
    </w:p>
    <w:p w:rsidR="003468FF" w:rsidRPr="005300A2" w:rsidRDefault="005300A2" w:rsidP="00AB0F2E">
      <w:pPr>
        <w:pStyle w:val="a3"/>
        <w:ind w:left="0"/>
        <w:rPr>
          <w:rFonts w:ascii="Arial" w:hAnsi="Arial" w:cs="Arial"/>
          <w:color w:val="000000"/>
          <w:sz w:val="24"/>
          <w:szCs w:val="24"/>
          <w:lang w:val="tt-RU"/>
        </w:rPr>
      </w:pPr>
      <w:r>
        <w:rPr>
          <w:rFonts w:ascii="Arial" w:hAnsi="Arial" w:cs="Arial"/>
          <w:sz w:val="24"/>
          <w:szCs w:val="24"/>
          <w:lang w:val="tt-RU"/>
        </w:rPr>
        <w:t xml:space="preserve">1. </w:t>
      </w:r>
      <w:r w:rsidRPr="005300A2">
        <w:rPr>
          <w:rFonts w:ascii="Arial" w:hAnsi="Arial" w:cs="Arial"/>
          <w:sz w:val="24"/>
          <w:szCs w:val="24"/>
          <w:lang w:val="tt-RU"/>
        </w:rPr>
        <w:t>Әлеге Тәртип Татарстан Республикасы Чүпрәле муниципаль районы Марс авыл җирлеге Башкарма комитетының салым чыгымнары исемлеген формалаштыру һәм салым чыгымнарын бәяләү кагыйдәләрен (алга таба – тәртип, муниципаль берәмлек) билгели. (җирлек исеме)</w:t>
      </w:r>
    </w:p>
    <w:p w:rsidR="003468FF" w:rsidRPr="005300A2" w:rsidRDefault="005300A2" w:rsidP="005300A2">
      <w:pPr>
        <w:rPr>
          <w:rFonts w:ascii="Arial" w:hAnsi="Arial" w:cs="Arial"/>
          <w:color w:val="000000"/>
          <w:sz w:val="24"/>
          <w:szCs w:val="24"/>
          <w:lang w:val="tt-RU"/>
        </w:rPr>
      </w:pPr>
      <w:r>
        <w:rPr>
          <w:rFonts w:ascii="Arial" w:hAnsi="Arial" w:cs="Arial"/>
          <w:color w:val="000000"/>
          <w:sz w:val="24"/>
          <w:szCs w:val="24"/>
          <w:lang w:val="tt-RU"/>
        </w:rPr>
        <w:t xml:space="preserve">2. </w:t>
      </w:r>
      <w:r w:rsidR="003468FF" w:rsidRPr="005300A2">
        <w:rPr>
          <w:rFonts w:ascii="Arial" w:hAnsi="Arial" w:cs="Arial"/>
          <w:color w:val="000000"/>
          <w:sz w:val="24"/>
          <w:szCs w:val="24"/>
          <w:lang w:val="tt-RU"/>
        </w:rPr>
        <w:t xml:space="preserve">Әлеге тәртиптә «Россия Федерациясе субъектларының һәм муниципаль берәмлекләрнең салым чыгымнарын бәяләүгә карата гомуми таләпләр турында» Россия Федерациясе Хөкүмәтенең 2019 елның 22 июнендәге 796 номерлы карары белән расланган Россия Федерациясе субъектларының һәм муниципаль берәмлекләрнең салым чыгымнарын бәяләүгә карата гомуми таләпләр буенча (алга таба-Гомуми таләпләр) Россия Федерациясе субъектларының һәм муниципаль берәмлекләрнең салым чыгымнарын бәяләүгә карата гомуми таләпләр буенча билгеләнгән терминнар һәм </w:t>
      </w:r>
      <w:r>
        <w:rPr>
          <w:rFonts w:ascii="Arial" w:hAnsi="Arial" w:cs="Arial"/>
          <w:color w:val="000000"/>
          <w:sz w:val="24"/>
          <w:szCs w:val="24"/>
          <w:lang w:val="tt-RU"/>
        </w:rPr>
        <w:t>к</w:t>
      </w:r>
      <w:r w:rsidR="003468FF" w:rsidRPr="005300A2">
        <w:rPr>
          <w:rFonts w:ascii="Arial" w:hAnsi="Arial" w:cs="Arial"/>
          <w:color w:val="000000"/>
          <w:sz w:val="24"/>
          <w:szCs w:val="24"/>
          <w:lang w:val="tt-RU"/>
        </w:rPr>
        <w:t>улланыла.</w:t>
      </w:r>
    </w:p>
    <w:p w:rsidR="003468FF" w:rsidRPr="005300A2" w:rsidRDefault="005300A2" w:rsidP="005300A2">
      <w:pPr>
        <w:rPr>
          <w:rFonts w:ascii="Arial" w:hAnsi="Arial" w:cs="Arial"/>
          <w:color w:val="000000"/>
          <w:sz w:val="24"/>
          <w:szCs w:val="24"/>
          <w:lang w:val="tt-RU"/>
        </w:rPr>
      </w:pPr>
      <w:r>
        <w:rPr>
          <w:rFonts w:ascii="Arial" w:hAnsi="Arial" w:cs="Arial"/>
          <w:color w:val="000000"/>
          <w:sz w:val="24"/>
          <w:szCs w:val="24"/>
          <w:lang w:val="tt-RU"/>
        </w:rPr>
        <w:t>3.</w:t>
      </w:r>
      <w:r w:rsidR="003468FF" w:rsidRPr="005300A2">
        <w:rPr>
          <w:rFonts w:ascii="Arial" w:hAnsi="Arial" w:cs="Arial"/>
          <w:color w:val="000000"/>
          <w:sz w:val="24"/>
          <w:szCs w:val="24"/>
          <w:lang w:val="tt-RU"/>
        </w:rPr>
        <w:t xml:space="preserve"> Муниципаль берәмлекнең салым чыгымнарын муниципаль программаларга кертү муниципаль программалар һәм (яисә) муниципаль программаларга карамаган муниципаль берәмлекнең социаль-икътисадый сәясәте максатларыннан чыгып гамәлгә ашырыла</w:t>
      </w:r>
    </w:p>
    <w:p w:rsidR="003468FF" w:rsidRPr="005300A2" w:rsidRDefault="005300A2" w:rsidP="005300A2">
      <w:pPr>
        <w:rPr>
          <w:rFonts w:ascii="Arial" w:hAnsi="Arial" w:cs="Arial"/>
          <w:color w:val="000000"/>
          <w:sz w:val="24"/>
          <w:szCs w:val="24"/>
          <w:lang w:val="tt-RU"/>
        </w:rPr>
      </w:pPr>
      <w:r>
        <w:rPr>
          <w:rFonts w:ascii="Arial" w:hAnsi="Arial" w:cs="Arial"/>
          <w:color w:val="000000"/>
          <w:sz w:val="24"/>
          <w:szCs w:val="24"/>
          <w:lang w:val="tt-RU"/>
        </w:rPr>
        <w:t xml:space="preserve">4. </w:t>
      </w:r>
      <w:r w:rsidR="003468FF" w:rsidRPr="005300A2">
        <w:rPr>
          <w:rFonts w:ascii="Arial" w:hAnsi="Arial" w:cs="Arial"/>
          <w:color w:val="000000"/>
          <w:sz w:val="24"/>
          <w:szCs w:val="24"/>
          <w:lang w:val="tt-RU"/>
        </w:rPr>
        <w:t>Муниципаль берәмлекнең салым чыгымнарын бәяләү максатларында муниципаль берәмлек башкарма комитеты: муниципаль берәмлекнең салым чыгымнары исемлеген төзи; муниципаль берәмлекнең салым чыгымнарын бәяләү нәтиҗәләрен анализлауны һәм гомумиләштерүне гамәлгә ашыра.</w:t>
      </w:r>
      <w:r w:rsidR="003468FF" w:rsidRPr="005300A2">
        <w:rPr>
          <w:rFonts w:ascii="Arial" w:hAnsi="Arial" w:cs="Arial"/>
          <w:b/>
          <w:bCs/>
          <w:color w:val="0563C1" w:themeColor="hyperlink"/>
          <w:sz w:val="24"/>
          <w:szCs w:val="24"/>
          <w:u w:val="single"/>
          <w:lang w:val="tt-RU"/>
        </w:rPr>
        <w:t xml:space="preserve"> </w:t>
      </w:r>
    </w:p>
    <w:p w:rsidR="003468FF" w:rsidRPr="001876E1" w:rsidRDefault="003468FF" w:rsidP="005300A2">
      <w:pPr>
        <w:pStyle w:val="a3"/>
        <w:ind w:left="1080"/>
        <w:rPr>
          <w:rFonts w:ascii="Arial" w:hAnsi="Arial" w:cs="Arial"/>
          <w:color w:val="000000"/>
          <w:sz w:val="24"/>
          <w:szCs w:val="24"/>
        </w:rPr>
      </w:pPr>
      <w:r w:rsidRPr="001876E1">
        <w:rPr>
          <w:rFonts w:ascii="Arial" w:hAnsi="Arial" w:cs="Arial"/>
          <w:color w:val="000000"/>
          <w:sz w:val="24"/>
          <w:szCs w:val="24"/>
        </w:rPr>
        <w:t xml:space="preserve">II. Муниципаль берәмлекнең салым чыгымнары исемлеген </w:t>
      </w:r>
      <w:r w:rsidR="005300A2">
        <w:rPr>
          <w:rFonts w:ascii="Arial" w:hAnsi="Arial" w:cs="Arial"/>
          <w:color w:val="000000"/>
          <w:sz w:val="24"/>
          <w:szCs w:val="24"/>
          <w:lang w:val="tt-RU"/>
        </w:rPr>
        <w:t xml:space="preserve">               </w:t>
      </w:r>
      <w:r w:rsidRPr="001876E1">
        <w:rPr>
          <w:rFonts w:ascii="Arial" w:hAnsi="Arial" w:cs="Arial"/>
          <w:color w:val="000000"/>
          <w:sz w:val="24"/>
          <w:szCs w:val="24"/>
        </w:rPr>
        <w:t>формалаштыру</w:t>
      </w:r>
    </w:p>
    <w:p w:rsidR="003468FF" w:rsidRPr="00145C69" w:rsidRDefault="00145C69" w:rsidP="00AB0F2E">
      <w:pPr>
        <w:rPr>
          <w:rFonts w:ascii="Arial" w:hAnsi="Arial" w:cs="Arial"/>
          <w:color w:val="000000"/>
          <w:sz w:val="24"/>
          <w:szCs w:val="24"/>
        </w:rPr>
      </w:pPr>
      <w:r>
        <w:rPr>
          <w:rFonts w:ascii="Arial" w:hAnsi="Arial" w:cs="Arial"/>
          <w:color w:val="000000"/>
          <w:sz w:val="24"/>
          <w:szCs w:val="24"/>
        </w:rPr>
        <w:t xml:space="preserve">5. </w:t>
      </w:r>
      <w:r w:rsidR="003468FF" w:rsidRPr="00145C69">
        <w:rPr>
          <w:rFonts w:ascii="Arial" w:hAnsi="Arial" w:cs="Arial"/>
          <w:color w:val="000000"/>
          <w:sz w:val="24"/>
          <w:szCs w:val="24"/>
        </w:rPr>
        <w:t>Чираттагы финанс елына һәм план чорына муниципаль берәмлекнең салым чыгымнары Исемлеге муниципаль берәмлекнең башкарма комитеты тарафыннан төзелә һәм агымдагы елның 1 июненә кадәр раслана</w:t>
      </w:r>
    </w:p>
    <w:p w:rsidR="003468FF" w:rsidRPr="00145C69" w:rsidRDefault="00145C69" w:rsidP="00AB0F2E">
      <w:pPr>
        <w:rPr>
          <w:rFonts w:ascii="Arial" w:hAnsi="Arial" w:cs="Arial"/>
          <w:color w:val="000000"/>
          <w:sz w:val="24"/>
          <w:szCs w:val="24"/>
        </w:rPr>
      </w:pPr>
      <w:r>
        <w:rPr>
          <w:rFonts w:ascii="Arial" w:hAnsi="Arial" w:cs="Arial"/>
          <w:color w:val="000000"/>
          <w:sz w:val="24"/>
          <w:szCs w:val="24"/>
        </w:rPr>
        <w:t>6.</w:t>
      </w:r>
      <w:r w:rsidR="000717F7" w:rsidRPr="00145C69">
        <w:rPr>
          <w:rFonts w:ascii="Arial" w:hAnsi="Arial" w:cs="Arial"/>
          <w:color w:val="000000"/>
          <w:sz w:val="24"/>
          <w:szCs w:val="24"/>
        </w:rPr>
        <w:t xml:space="preserve"> Муниципаль берәмлекнең салым чыгымнарының расланган Исемлеге муниципаль берәмлекнең рәсми сайтында агымдагы елның 1 июленнән дә соңга калмыйча урнаштырыла.</w:t>
      </w:r>
    </w:p>
    <w:p w:rsidR="000717F7" w:rsidRPr="00145C69" w:rsidRDefault="00145C69" w:rsidP="00AB0F2E">
      <w:pPr>
        <w:rPr>
          <w:rFonts w:ascii="Arial" w:hAnsi="Arial" w:cs="Arial"/>
          <w:color w:val="000000"/>
          <w:sz w:val="24"/>
          <w:szCs w:val="24"/>
        </w:rPr>
      </w:pPr>
      <w:r>
        <w:rPr>
          <w:rFonts w:ascii="Arial" w:hAnsi="Arial" w:cs="Arial"/>
          <w:color w:val="000000"/>
          <w:sz w:val="24"/>
          <w:szCs w:val="24"/>
        </w:rPr>
        <w:t xml:space="preserve">7. </w:t>
      </w:r>
      <w:r w:rsidR="000717F7" w:rsidRPr="00145C69">
        <w:rPr>
          <w:rFonts w:ascii="Arial" w:hAnsi="Arial" w:cs="Arial"/>
          <w:color w:val="000000"/>
          <w:sz w:val="24"/>
          <w:szCs w:val="24"/>
        </w:rPr>
        <w:t>Муниципаль берәмлекнең салым чыгымнарын бәяләү максатларында Татарстан Республикасы буенча Федераль салым хезмәте идарәсе муниципаль берәмлек башкарма комитетына хисап финанс елы өчен һәм хисап чорына кадәрге ел өчен муниципаль берәмлекнең салым чыгымнарының фискаль характеристикалары турында мәгълүмат бирә.</w:t>
      </w:r>
    </w:p>
    <w:p w:rsidR="000717F7" w:rsidRPr="00145C69" w:rsidRDefault="00145C69" w:rsidP="00AB0F2E">
      <w:pPr>
        <w:rPr>
          <w:rFonts w:ascii="Arial" w:hAnsi="Arial" w:cs="Arial"/>
          <w:color w:val="000000"/>
          <w:sz w:val="24"/>
          <w:szCs w:val="24"/>
        </w:rPr>
      </w:pPr>
      <w:r>
        <w:rPr>
          <w:rFonts w:ascii="Arial" w:hAnsi="Arial" w:cs="Arial"/>
          <w:color w:val="000000"/>
          <w:sz w:val="24"/>
          <w:szCs w:val="24"/>
        </w:rPr>
        <w:lastRenderedPageBreak/>
        <w:t xml:space="preserve">8. </w:t>
      </w:r>
      <w:r w:rsidR="006B0DEF" w:rsidRPr="00145C69">
        <w:rPr>
          <w:rFonts w:ascii="Arial" w:hAnsi="Arial" w:cs="Arial"/>
          <w:color w:val="000000"/>
          <w:sz w:val="24"/>
          <w:szCs w:val="24"/>
        </w:rPr>
        <w:t xml:space="preserve"> </w:t>
      </w:r>
      <w:r w:rsidR="00C178EA" w:rsidRPr="00145C69">
        <w:rPr>
          <w:rFonts w:ascii="Arial" w:hAnsi="Arial" w:cs="Arial"/>
          <w:color w:val="000000"/>
          <w:sz w:val="24"/>
          <w:szCs w:val="24"/>
        </w:rPr>
        <w:t>Муниципаль берәмлекнең салым чыгымнарын бәяләүне уздыру максатларында муниципаль берәмлекнең башкарма комитеты ел саен, 1 августка кадәр, ел саен, Федераль салым хезмәтенең Татарстан Республикасы буенча идарәсенә, муниципаль берәмлекнең тиешле салым чыгымнарын, шул исәптән хисап елында һәм алдагы хисап елында гамәлдә булган норматив хокукый актларын һәм әлеге Тәртипкә кушымтада каралган башка мәгълүматны күрсәтеп, түләүчеләр категорияләре турында белешмәләр җибәрә.</w:t>
      </w:r>
    </w:p>
    <w:p w:rsidR="00C178EA" w:rsidRPr="00145C69" w:rsidRDefault="00145C69" w:rsidP="00AB0F2E">
      <w:pPr>
        <w:rPr>
          <w:rFonts w:ascii="Arial" w:hAnsi="Arial" w:cs="Arial"/>
          <w:color w:val="000000"/>
          <w:sz w:val="24"/>
          <w:szCs w:val="24"/>
        </w:rPr>
      </w:pPr>
      <w:r>
        <w:rPr>
          <w:rFonts w:ascii="Arial" w:hAnsi="Arial" w:cs="Arial"/>
          <w:color w:val="000000"/>
          <w:sz w:val="24"/>
          <w:szCs w:val="24"/>
        </w:rPr>
        <w:t xml:space="preserve">9. </w:t>
      </w:r>
      <w:r w:rsidR="00C178EA" w:rsidRPr="00145C69">
        <w:rPr>
          <w:rFonts w:ascii="Arial" w:hAnsi="Arial" w:cs="Arial"/>
          <w:color w:val="000000"/>
          <w:sz w:val="24"/>
          <w:szCs w:val="24"/>
        </w:rPr>
        <w:t>Муниципаль берәмлекнең салым чыгымнары исемлегенә кертелгән мәгълүматны үзгәртүне күздә тоткан норматив хокукый актлар кабул ителгән очракта, муниципаль берәмлекнең башкарма комитеты тиешле норматив хокукый акт үз көченә кергән көннән соң 10 эш көне эчендә муниципаль берәмлекнең салым чыгымнары исемлегенә тиешле үзгәрешләр кертә.</w:t>
      </w:r>
    </w:p>
    <w:p w:rsidR="00C178EA" w:rsidRPr="001876E1" w:rsidRDefault="00C178EA" w:rsidP="00AB0F2E">
      <w:pPr>
        <w:pStyle w:val="a3"/>
        <w:ind w:left="0"/>
        <w:rPr>
          <w:rFonts w:ascii="Arial" w:hAnsi="Arial" w:cs="Arial"/>
          <w:color w:val="000000"/>
          <w:sz w:val="24"/>
          <w:szCs w:val="24"/>
        </w:rPr>
      </w:pPr>
    </w:p>
    <w:p w:rsidR="00C178EA" w:rsidRPr="001876E1" w:rsidRDefault="00AB51E6" w:rsidP="00AB0F2E">
      <w:pPr>
        <w:pStyle w:val="a3"/>
        <w:ind w:left="0"/>
        <w:rPr>
          <w:rFonts w:ascii="Arial" w:hAnsi="Arial" w:cs="Arial"/>
          <w:color w:val="000000"/>
          <w:sz w:val="24"/>
          <w:szCs w:val="24"/>
        </w:rPr>
      </w:pPr>
      <w:r>
        <w:rPr>
          <w:rFonts w:ascii="Arial" w:hAnsi="Arial" w:cs="Arial"/>
          <w:color w:val="000000"/>
          <w:sz w:val="24"/>
          <w:szCs w:val="24"/>
        </w:rPr>
        <w:t xml:space="preserve">     </w:t>
      </w:r>
      <w:r w:rsidR="00C178EA" w:rsidRPr="001876E1">
        <w:rPr>
          <w:rFonts w:ascii="Arial" w:hAnsi="Arial" w:cs="Arial"/>
          <w:color w:val="000000"/>
          <w:sz w:val="24"/>
          <w:szCs w:val="24"/>
        </w:rPr>
        <w:t>III. Муниципаль берәмлекнең салым чыгымнарын бәяләү тәртибе.</w:t>
      </w:r>
    </w:p>
    <w:p w:rsidR="00AB0F2E" w:rsidRDefault="00145C69" w:rsidP="00AB0F2E">
      <w:pPr>
        <w:shd w:val="clear" w:color="auto" w:fill="FFFFFF"/>
        <w:spacing w:after="0" w:line="240" w:lineRule="auto"/>
        <w:outlineLvl w:val="1"/>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 xml:space="preserve">10. </w:t>
      </w:r>
      <w:r w:rsidR="00C178EA" w:rsidRPr="00145C69">
        <w:rPr>
          <w:rFonts w:ascii="Arial" w:eastAsia="Times New Roman" w:hAnsi="Arial" w:cs="Arial"/>
          <w:color w:val="000000"/>
          <w:sz w:val="24"/>
          <w:szCs w:val="24"/>
          <w:lang w:eastAsia="ru-RU"/>
        </w:rPr>
        <w:t>Салым чыгымнарын бәяләү муниципаль берәмлек башкарма комитеты тарафыннан башкарыла һәм үз эченә ала:</w:t>
      </w:r>
    </w:p>
    <w:p w:rsidR="00AB0F2E" w:rsidRDefault="00C178EA" w:rsidP="00AB0F2E">
      <w:pPr>
        <w:shd w:val="clear" w:color="auto" w:fill="FFFFFF"/>
        <w:spacing w:after="0" w:line="240" w:lineRule="auto"/>
        <w:outlineLvl w:val="1"/>
        <w:rPr>
          <w:rFonts w:ascii="Arial" w:eastAsia="Times New Roman" w:hAnsi="Arial" w:cs="Arial"/>
          <w:color w:val="000000"/>
          <w:sz w:val="24"/>
          <w:szCs w:val="24"/>
          <w:lang w:eastAsia="ru-RU"/>
        </w:rPr>
      </w:pPr>
      <w:r w:rsidRPr="00145C69">
        <w:rPr>
          <w:rFonts w:ascii="Arial" w:eastAsia="Times New Roman" w:hAnsi="Arial" w:cs="Arial"/>
          <w:color w:val="000000"/>
          <w:sz w:val="24"/>
          <w:szCs w:val="24"/>
          <w:lang w:eastAsia="ru-RU"/>
        </w:rPr>
        <w:t xml:space="preserve"> - муниципаль берәмлекнең салым чыгымнары күләмнәрен бәяләү; </w:t>
      </w:r>
    </w:p>
    <w:p w:rsidR="00C178EA" w:rsidRPr="00145C69" w:rsidRDefault="00C178EA" w:rsidP="00AB0F2E">
      <w:pPr>
        <w:shd w:val="clear" w:color="auto" w:fill="FFFFFF"/>
        <w:spacing w:after="0" w:line="240" w:lineRule="auto"/>
        <w:outlineLvl w:val="1"/>
        <w:rPr>
          <w:rFonts w:ascii="Arial" w:eastAsia="Times New Roman" w:hAnsi="Arial" w:cs="Arial"/>
          <w:color w:val="333333"/>
          <w:sz w:val="24"/>
          <w:szCs w:val="24"/>
          <w:lang w:eastAsia="ru-RU"/>
        </w:rPr>
      </w:pPr>
      <w:r w:rsidRPr="00145C69">
        <w:rPr>
          <w:rFonts w:ascii="Arial" w:eastAsia="Times New Roman" w:hAnsi="Arial" w:cs="Arial"/>
          <w:color w:val="000000"/>
          <w:sz w:val="24"/>
          <w:szCs w:val="24"/>
          <w:lang w:eastAsia="ru-RU"/>
        </w:rPr>
        <w:t>- муниципаль берәмлекнең салым чыгымнарының нәтиҗәлелеген бәяләү.</w:t>
      </w:r>
    </w:p>
    <w:p w:rsidR="00783E64" w:rsidRPr="00145C69" w:rsidRDefault="00145C69" w:rsidP="00AB0F2E">
      <w:pPr>
        <w:shd w:val="clear" w:color="auto" w:fill="FFFFFF"/>
        <w:spacing w:after="0" w:line="240" w:lineRule="auto"/>
        <w:outlineLvl w:val="1"/>
        <w:rPr>
          <w:rFonts w:ascii="Arial" w:eastAsia="Times New Roman" w:hAnsi="Arial" w:cs="Arial"/>
          <w:color w:val="333333"/>
          <w:sz w:val="24"/>
          <w:szCs w:val="24"/>
          <w:lang w:eastAsia="ru-RU"/>
        </w:rPr>
      </w:pPr>
      <w:r>
        <w:rPr>
          <w:rFonts w:ascii="Arial" w:hAnsi="Arial" w:cs="Arial"/>
          <w:color w:val="000000"/>
          <w:sz w:val="24"/>
          <w:szCs w:val="24"/>
        </w:rPr>
        <w:t xml:space="preserve">11. </w:t>
      </w:r>
      <w:r w:rsidR="00C178EA" w:rsidRPr="00145C69">
        <w:rPr>
          <w:rFonts w:ascii="Arial" w:hAnsi="Arial" w:cs="Arial"/>
          <w:color w:val="000000"/>
          <w:sz w:val="24"/>
          <w:szCs w:val="24"/>
        </w:rPr>
        <w:t>Муниципаль берәмлекнең салым чыгымнары нәтиҗәлелеген бәяләү үз эченә ала:</w:t>
      </w:r>
    </w:p>
    <w:p w:rsidR="00783E64" w:rsidRDefault="00C178EA" w:rsidP="00AB0F2E">
      <w:pPr>
        <w:pStyle w:val="a3"/>
        <w:shd w:val="clear" w:color="auto" w:fill="FFFFFF"/>
        <w:spacing w:after="0" w:line="240" w:lineRule="auto"/>
        <w:ind w:left="0"/>
        <w:outlineLvl w:val="1"/>
        <w:rPr>
          <w:rFonts w:ascii="Arial" w:hAnsi="Arial" w:cs="Arial"/>
          <w:color w:val="000000"/>
          <w:sz w:val="24"/>
          <w:szCs w:val="24"/>
        </w:rPr>
      </w:pPr>
      <w:r w:rsidRPr="001876E1">
        <w:rPr>
          <w:rFonts w:ascii="Arial" w:hAnsi="Arial" w:cs="Arial"/>
          <w:color w:val="000000"/>
          <w:sz w:val="24"/>
          <w:szCs w:val="24"/>
        </w:rPr>
        <w:t xml:space="preserve"> - муниципаль берәмлекнең салым чыгымнарының максатчанлыгын бәяләү;</w:t>
      </w:r>
    </w:p>
    <w:p w:rsidR="00C178EA" w:rsidRPr="001876E1" w:rsidRDefault="00C178EA" w:rsidP="00AB0F2E">
      <w:pPr>
        <w:pStyle w:val="a3"/>
        <w:shd w:val="clear" w:color="auto" w:fill="FFFFFF"/>
        <w:spacing w:after="0" w:line="240" w:lineRule="auto"/>
        <w:ind w:left="0"/>
        <w:outlineLvl w:val="1"/>
        <w:rPr>
          <w:rFonts w:ascii="Arial" w:eastAsia="Times New Roman" w:hAnsi="Arial" w:cs="Arial"/>
          <w:color w:val="333333"/>
          <w:sz w:val="24"/>
          <w:szCs w:val="24"/>
          <w:lang w:eastAsia="ru-RU"/>
        </w:rPr>
      </w:pPr>
      <w:r w:rsidRPr="001876E1">
        <w:rPr>
          <w:rFonts w:ascii="Arial" w:hAnsi="Arial" w:cs="Arial"/>
          <w:color w:val="000000"/>
          <w:sz w:val="24"/>
          <w:szCs w:val="24"/>
        </w:rPr>
        <w:t xml:space="preserve"> - муниципаль берәмлекнең салым чыгымнары нәтиҗәлелеген бәяләү.</w:t>
      </w:r>
    </w:p>
    <w:p w:rsidR="00145C69" w:rsidRDefault="00145C69" w:rsidP="00AB0F2E">
      <w:pPr>
        <w:shd w:val="clear" w:color="auto" w:fill="FFFFFF"/>
        <w:spacing w:after="0" w:line="240" w:lineRule="auto"/>
        <w:outlineLvl w:val="1"/>
        <w:rPr>
          <w:rFonts w:ascii="Arial" w:hAnsi="Arial" w:cs="Arial"/>
          <w:color w:val="000000"/>
          <w:sz w:val="24"/>
          <w:szCs w:val="24"/>
        </w:rPr>
      </w:pPr>
      <w:r>
        <w:rPr>
          <w:rFonts w:ascii="Arial" w:hAnsi="Arial" w:cs="Arial"/>
          <w:color w:val="000000"/>
          <w:sz w:val="24"/>
          <w:szCs w:val="24"/>
        </w:rPr>
        <w:t xml:space="preserve">12. </w:t>
      </w:r>
      <w:r w:rsidR="00C178EA" w:rsidRPr="00145C69">
        <w:rPr>
          <w:rFonts w:ascii="Arial" w:hAnsi="Arial" w:cs="Arial"/>
          <w:color w:val="000000"/>
          <w:sz w:val="24"/>
          <w:szCs w:val="24"/>
        </w:rPr>
        <w:t>Муниципаль берәмлекнең салым чыгымнарының максатчанлыгы критерийлары булып тора:</w:t>
      </w:r>
    </w:p>
    <w:p w:rsidR="00C178EA" w:rsidRPr="00145C69" w:rsidRDefault="00C178EA" w:rsidP="00AB0F2E">
      <w:pPr>
        <w:shd w:val="clear" w:color="auto" w:fill="FFFFFF"/>
        <w:spacing w:after="0" w:line="240" w:lineRule="auto"/>
        <w:outlineLvl w:val="1"/>
        <w:rPr>
          <w:rFonts w:ascii="Arial" w:hAnsi="Arial" w:cs="Arial"/>
          <w:color w:val="000000"/>
          <w:sz w:val="24"/>
          <w:szCs w:val="24"/>
        </w:rPr>
      </w:pPr>
      <w:r w:rsidRPr="00145C69">
        <w:rPr>
          <w:rFonts w:ascii="Arial" w:hAnsi="Arial" w:cs="Arial"/>
          <w:color w:val="000000"/>
          <w:sz w:val="24"/>
          <w:szCs w:val="24"/>
        </w:rPr>
        <w:t xml:space="preserve"> </w:t>
      </w:r>
      <w:proofErr w:type="gramStart"/>
      <w:r w:rsidRPr="00145C69">
        <w:rPr>
          <w:rFonts w:ascii="Arial" w:hAnsi="Arial" w:cs="Arial"/>
          <w:color w:val="000000"/>
          <w:sz w:val="24"/>
          <w:szCs w:val="24"/>
        </w:rPr>
        <w:t>муниципаль</w:t>
      </w:r>
      <w:proofErr w:type="gramEnd"/>
      <w:r w:rsidRPr="00145C69">
        <w:rPr>
          <w:rFonts w:ascii="Arial" w:hAnsi="Arial" w:cs="Arial"/>
          <w:color w:val="000000"/>
          <w:sz w:val="24"/>
          <w:szCs w:val="24"/>
        </w:rPr>
        <w:t xml:space="preserve"> берәмлекләрнең салым чыгымнарының муниципаль программаларның максатларына һәм (яисә) муниципаль программаларга карамаган муниципаль берәмлекнең социаль-икътисадый сәясәте максатларына туры килүе;</w:t>
      </w:r>
    </w:p>
    <w:p w:rsidR="00145C69" w:rsidRDefault="00145C69" w:rsidP="00AB0F2E">
      <w:pPr>
        <w:pStyle w:val="a3"/>
        <w:shd w:val="clear" w:color="auto" w:fill="FFFFFF"/>
        <w:spacing w:after="0" w:line="240" w:lineRule="auto"/>
        <w:ind w:left="0"/>
        <w:outlineLvl w:val="1"/>
        <w:rPr>
          <w:rFonts w:ascii="Arial" w:hAnsi="Arial" w:cs="Arial"/>
          <w:color w:val="000000"/>
          <w:sz w:val="24"/>
          <w:szCs w:val="24"/>
        </w:rPr>
      </w:pPr>
      <w:proofErr w:type="gramStart"/>
      <w:r w:rsidRPr="00145C69">
        <w:rPr>
          <w:rFonts w:ascii="Arial" w:hAnsi="Arial" w:cs="Arial"/>
          <w:sz w:val="24"/>
          <w:szCs w:val="24"/>
        </w:rPr>
        <w:t>ташламалардан</w:t>
      </w:r>
      <w:proofErr w:type="gramEnd"/>
      <w:r w:rsidRPr="00145C69">
        <w:rPr>
          <w:rFonts w:ascii="Arial" w:hAnsi="Arial" w:cs="Arial"/>
          <w:sz w:val="24"/>
          <w:szCs w:val="24"/>
        </w:rPr>
        <w:t xml:space="preserve"> файдаланган түләүчеләр саны һәм ташламаларны куллану өчен потенциаль хокукка ия булган түләүчеләр саны 5 еллык чорда күрсәтелгән ташламаларга ихтыяҗ бар.</w:t>
      </w:r>
    </w:p>
    <w:p w:rsidR="00C178EA" w:rsidRPr="001876E1" w:rsidRDefault="00C178EA" w:rsidP="00AB0F2E">
      <w:pPr>
        <w:pStyle w:val="a3"/>
        <w:shd w:val="clear" w:color="auto" w:fill="FFFFFF"/>
        <w:spacing w:after="0" w:line="240" w:lineRule="auto"/>
        <w:ind w:left="0"/>
        <w:outlineLvl w:val="1"/>
        <w:rPr>
          <w:rFonts w:ascii="Arial" w:hAnsi="Arial" w:cs="Arial"/>
          <w:color w:val="000000"/>
          <w:sz w:val="24"/>
          <w:szCs w:val="24"/>
        </w:rPr>
      </w:pPr>
      <w:r w:rsidRPr="001876E1">
        <w:rPr>
          <w:rFonts w:ascii="Arial" w:hAnsi="Arial" w:cs="Arial"/>
          <w:color w:val="000000"/>
          <w:sz w:val="24"/>
          <w:szCs w:val="24"/>
        </w:rPr>
        <w:t xml:space="preserve"> Муниципаль берәмлекнең салым чыгымнары әлеге пунктта күрсәтелгән критерийларның берсе генә булса да туры килмәсә дә, муниципаль берәмлек башкарма комитетына түләүчеләр өчен ташламаларны саклау (аныклау, юкка чыгару) турында тәкъдимнәр тапшырырга кирәк.</w:t>
      </w:r>
    </w:p>
    <w:p w:rsidR="00C178EA" w:rsidRPr="002313B1" w:rsidRDefault="00AB0F2E" w:rsidP="002313B1">
      <w:pPr>
        <w:shd w:val="clear" w:color="auto" w:fill="FFFFFF"/>
        <w:spacing w:after="0" w:line="240" w:lineRule="auto"/>
        <w:outlineLvl w:val="1"/>
        <w:rPr>
          <w:rFonts w:ascii="Arial" w:hAnsi="Arial" w:cs="Arial"/>
          <w:color w:val="000000"/>
          <w:sz w:val="24"/>
          <w:szCs w:val="24"/>
        </w:rPr>
      </w:pPr>
      <w:r w:rsidRPr="002313B1">
        <w:rPr>
          <w:rFonts w:ascii="Arial" w:hAnsi="Arial" w:cs="Arial"/>
          <w:color w:val="000000"/>
          <w:sz w:val="24"/>
          <w:szCs w:val="24"/>
        </w:rPr>
        <w:t xml:space="preserve">13. </w:t>
      </w:r>
      <w:r w:rsidR="00C178EA" w:rsidRPr="002313B1">
        <w:rPr>
          <w:rFonts w:ascii="Arial" w:hAnsi="Arial" w:cs="Arial"/>
          <w:color w:val="000000"/>
          <w:sz w:val="24"/>
          <w:szCs w:val="24"/>
        </w:rPr>
        <w:t xml:space="preserve">Муниципаль берәмлекнең салым чыгымының нәтиҗәлелек критерие буларак муниципаль программа максатларына яисә муниципаль программаларга керми торган муниципаль берәмлекнең социаль-икътисадый сәясәте максатларына ирешүнең ким дигәндә бер күрсәткече (Индикаторы) яисә муниципаль берәмлекнең салым чыгымнары йогынты ясый торган башка күрсәткеч (индикатор) буларак билгеләнә. Әлеге күрсәткеч (күрсәткечләр) агымдагы финанс елына, Чираттагы финанс елына һәм план чорына хисап елына, аннан алдагы елга билгеләнә. </w:t>
      </w:r>
    </w:p>
    <w:p w:rsidR="00C178EA" w:rsidRPr="001876E1" w:rsidRDefault="00C178EA" w:rsidP="00AB0F2E">
      <w:pPr>
        <w:pStyle w:val="a3"/>
        <w:shd w:val="clear" w:color="auto" w:fill="FFFFFF"/>
        <w:spacing w:after="0" w:line="240" w:lineRule="auto"/>
        <w:ind w:left="0" w:hanging="141"/>
        <w:outlineLvl w:val="1"/>
        <w:rPr>
          <w:rFonts w:ascii="Arial" w:hAnsi="Arial" w:cs="Arial"/>
          <w:color w:val="000000"/>
          <w:sz w:val="24"/>
          <w:szCs w:val="24"/>
        </w:rPr>
      </w:pPr>
      <w:r w:rsidRPr="001876E1">
        <w:rPr>
          <w:rFonts w:ascii="Arial" w:hAnsi="Arial" w:cs="Arial"/>
          <w:color w:val="000000"/>
          <w:sz w:val="24"/>
          <w:szCs w:val="24"/>
        </w:rPr>
        <w:t>Түләүчеләр өчен каралган ташламалар муниципаль программа максатларына һәм (яисә) муниципаль программаларга кермәгән муниципаль берәмлекнең социаль-икътисадый сәясәте максатларына ирешү күрсәткече (Индикаторы) дәрәҗәсен үзгәртүгә кертелгән, ул, ташламаларны исәпкә алмыйча, күрсәтелгән күрсәткечнең (индикаторның) әһәмиятен исәпкә алып, күрсәтелгән күрсәткечнең (индикаторның) әһәмиятен исәпкә алып, күрсәтелгән күрсәткечнең (индикаторның) әһәмияте арасындагы аерма буларак исәпләнә.</w:t>
      </w:r>
    </w:p>
    <w:p w:rsidR="00C178EA" w:rsidRPr="00AB0F2E" w:rsidRDefault="00AB0F2E" w:rsidP="00AB0F2E">
      <w:pPr>
        <w:shd w:val="clear" w:color="auto" w:fill="FFFFFF"/>
        <w:spacing w:after="0" w:line="240" w:lineRule="auto"/>
        <w:outlineLvl w:val="1"/>
        <w:rPr>
          <w:rFonts w:ascii="Arial" w:hAnsi="Arial" w:cs="Arial"/>
          <w:color w:val="000000"/>
          <w:sz w:val="24"/>
          <w:szCs w:val="24"/>
        </w:rPr>
      </w:pPr>
      <w:r>
        <w:rPr>
          <w:rFonts w:ascii="Arial" w:hAnsi="Arial" w:cs="Arial"/>
          <w:color w:val="000000"/>
          <w:sz w:val="24"/>
          <w:szCs w:val="24"/>
        </w:rPr>
        <w:lastRenderedPageBreak/>
        <w:t xml:space="preserve">14. </w:t>
      </w:r>
      <w:r w:rsidR="00C178EA" w:rsidRPr="00AB0F2E">
        <w:rPr>
          <w:rFonts w:ascii="Arial" w:hAnsi="Arial" w:cs="Arial"/>
          <w:color w:val="000000"/>
          <w:sz w:val="24"/>
          <w:szCs w:val="24"/>
        </w:rPr>
        <w:t>Муниципаль берәмлекнең салым чыгымнары нәтиҗәлелеген бәяләү муниципаль берәмлекнең салым чыгымнарының бюджет нәтиҗәлелеген бәяләүне үз эченә ала.</w:t>
      </w:r>
    </w:p>
    <w:p w:rsidR="00C178EA" w:rsidRPr="00AB0F2E" w:rsidRDefault="00AB0F2E" w:rsidP="00AB0F2E">
      <w:pPr>
        <w:shd w:val="clear" w:color="auto" w:fill="FFFFFF"/>
        <w:spacing w:after="0" w:line="240" w:lineRule="auto"/>
        <w:outlineLvl w:val="1"/>
        <w:rPr>
          <w:rFonts w:ascii="Arial" w:hAnsi="Arial" w:cs="Arial"/>
          <w:color w:val="000000"/>
          <w:sz w:val="24"/>
          <w:szCs w:val="24"/>
        </w:rPr>
      </w:pPr>
      <w:r>
        <w:rPr>
          <w:rFonts w:ascii="Arial" w:hAnsi="Arial" w:cs="Arial"/>
          <w:color w:val="000000"/>
          <w:sz w:val="24"/>
          <w:szCs w:val="24"/>
        </w:rPr>
        <w:t xml:space="preserve">15. </w:t>
      </w:r>
      <w:r w:rsidR="001E2FA7" w:rsidRPr="00AB0F2E">
        <w:rPr>
          <w:rFonts w:ascii="Arial" w:hAnsi="Arial" w:cs="Arial"/>
          <w:color w:val="000000"/>
          <w:sz w:val="24"/>
          <w:szCs w:val="24"/>
        </w:rPr>
        <w:t>Муниципаль берәмлекнең салым чыгымнарының бюджет нәтиҗәлелеген бәяләү максатларында муниципаль берәмлекнең муниципаль программасы максатларына һәм (яисә) муниципаль берәмлекнең муниципаль программаларына кермәгән социаль-икътисадый сәясәте максатларына ирешүнең альтернатив механизмнарын куллану нәтиҗәлелегенә һәм ташламалар бирү нәтиҗәлелегенә чагыштырмача анализ ясала.</w:t>
      </w:r>
    </w:p>
    <w:p w:rsidR="0079393C" w:rsidRPr="00AB0F2E" w:rsidRDefault="00AB0F2E" w:rsidP="00AB0F2E">
      <w:pPr>
        <w:shd w:val="clear" w:color="auto" w:fill="FFFFFF"/>
        <w:spacing w:after="0" w:line="240" w:lineRule="auto"/>
        <w:outlineLvl w:val="1"/>
        <w:rPr>
          <w:rFonts w:ascii="Arial" w:hAnsi="Arial" w:cs="Arial"/>
          <w:color w:val="000000"/>
          <w:sz w:val="24"/>
          <w:szCs w:val="24"/>
        </w:rPr>
      </w:pPr>
      <w:r>
        <w:rPr>
          <w:rFonts w:ascii="Arial" w:hAnsi="Arial" w:cs="Arial"/>
          <w:color w:val="000000"/>
          <w:sz w:val="24"/>
          <w:szCs w:val="24"/>
        </w:rPr>
        <w:t xml:space="preserve">16. </w:t>
      </w:r>
      <w:r w:rsidR="001E2FA7" w:rsidRPr="00AB0F2E">
        <w:rPr>
          <w:rFonts w:ascii="Arial" w:hAnsi="Arial" w:cs="Arial"/>
          <w:color w:val="000000"/>
          <w:sz w:val="24"/>
          <w:szCs w:val="24"/>
        </w:rPr>
        <w:t xml:space="preserve">Чагыштырма анализ муниципаль берәмлекнең муниципаль программасы максатларына һәм (яисә) муниципаль берәмлекнең социаль-икътисадый сәясәте максатларына ирешүнең альтернатив механизмнарын куллану очрагында муниципаль берәмлек бюджеты чыгымнары күләмнәрен һәм бирелгән ташламалар күләмен (муниципаль берәмлекнең муниципаль программасы максатларына һәм (яисә) муниципаль берәмлекнең социаль-икътисадый сәясәте максатларына ирешүнең күрсәткече (Индикаторы) артуын һәм муниципаль берәмлекнең муниципаль программаларына керми торган муниципаль берәмлекнең салым чыгымнарының 1 сумына һәм шул ук күрсәткечкә (индикатор) ирешү өчен муниципаль берәмлек бюджеты чыгымнарының 1 сумына чагыштыруны үз эченә ала. Муниципаль берәмлекнең муниципаль программасы максатларына һәм (яисә) муниципаль берәмлекнең муниципаль программаларга карамаган социаль-икътисадый сәясәте максатларына ирешүнең альтернатив механизмнары сыйфатында муниципаль берәмлек исәпкә алынырга мөмкин: </w:t>
      </w:r>
    </w:p>
    <w:p w:rsidR="0079393C" w:rsidRDefault="001E2FA7" w:rsidP="00AB0F2E">
      <w:pPr>
        <w:shd w:val="clear" w:color="auto" w:fill="FFFFFF"/>
        <w:spacing w:after="0" w:line="240" w:lineRule="auto"/>
        <w:outlineLvl w:val="1"/>
        <w:rPr>
          <w:rFonts w:ascii="Arial" w:hAnsi="Arial" w:cs="Arial"/>
          <w:color w:val="000000"/>
          <w:sz w:val="24"/>
          <w:szCs w:val="24"/>
        </w:rPr>
      </w:pPr>
      <w:proofErr w:type="gramStart"/>
      <w:r w:rsidRPr="0079393C">
        <w:rPr>
          <w:rFonts w:ascii="Arial" w:hAnsi="Arial" w:cs="Arial"/>
          <w:color w:val="000000"/>
          <w:sz w:val="24"/>
          <w:szCs w:val="24"/>
        </w:rPr>
        <w:t>а</w:t>
      </w:r>
      <w:proofErr w:type="gramEnd"/>
      <w:r w:rsidRPr="0079393C">
        <w:rPr>
          <w:rFonts w:ascii="Arial" w:hAnsi="Arial" w:cs="Arial"/>
          <w:color w:val="000000"/>
          <w:sz w:val="24"/>
          <w:szCs w:val="24"/>
        </w:rPr>
        <w:t xml:space="preserve">) муниципаль берәмлек бюджеты акчалары исәбеннән ташламалар алу хокукына ия түләүчеләргә турыдан-туры финанс ярдәменең субсидияләре яисә башка рәвешләре (статья 2007 елның 2 августындагы 38-ТРЗ номерлы Татарстан Республикасы законы редакциясендә); </w:t>
      </w:r>
    </w:p>
    <w:p w:rsidR="0079393C" w:rsidRDefault="001E2FA7" w:rsidP="00AB0F2E">
      <w:pPr>
        <w:shd w:val="clear" w:color="auto" w:fill="FFFFFF"/>
        <w:spacing w:after="0" w:line="240" w:lineRule="auto"/>
        <w:outlineLvl w:val="1"/>
        <w:rPr>
          <w:rFonts w:ascii="Arial" w:hAnsi="Arial" w:cs="Arial"/>
          <w:color w:val="000000"/>
          <w:sz w:val="24"/>
          <w:szCs w:val="24"/>
        </w:rPr>
      </w:pPr>
      <w:proofErr w:type="gramStart"/>
      <w:r w:rsidRPr="0079393C">
        <w:rPr>
          <w:rFonts w:ascii="Arial" w:hAnsi="Arial" w:cs="Arial"/>
          <w:color w:val="000000"/>
          <w:sz w:val="24"/>
          <w:szCs w:val="24"/>
        </w:rPr>
        <w:t>б</w:t>
      </w:r>
      <w:proofErr w:type="gramEnd"/>
      <w:r w:rsidRPr="0079393C">
        <w:rPr>
          <w:rFonts w:ascii="Arial" w:hAnsi="Arial" w:cs="Arial"/>
          <w:color w:val="000000"/>
          <w:sz w:val="24"/>
          <w:szCs w:val="24"/>
        </w:rPr>
        <w:t xml:space="preserve">) ташламаларга хокукы булган түләүчеләрнең йөкләмәләре буенча муниципаль гарантияләрне бирү; </w:t>
      </w:r>
    </w:p>
    <w:p w:rsidR="001E2FA7" w:rsidRPr="0079393C" w:rsidRDefault="001E2FA7" w:rsidP="00AB0F2E">
      <w:pPr>
        <w:shd w:val="clear" w:color="auto" w:fill="FFFFFF"/>
        <w:spacing w:after="0" w:line="240" w:lineRule="auto"/>
        <w:outlineLvl w:val="1"/>
        <w:rPr>
          <w:rFonts w:ascii="Arial" w:hAnsi="Arial" w:cs="Arial"/>
          <w:color w:val="000000"/>
          <w:sz w:val="24"/>
          <w:szCs w:val="24"/>
        </w:rPr>
      </w:pPr>
      <w:proofErr w:type="gramStart"/>
      <w:r w:rsidRPr="0079393C">
        <w:rPr>
          <w:rFonts w:ascii="Arial" w:hAnsi="Arial" w:cs="Arial"/>
          <w:color w:val="000000"/>
          <w:sz w:val="24"/>
          <w:szCs w:val="24"/>
        </w:rPr>
        <w:t>в</w:t>
      </w:r>
      <w:proofErr w:type="gramEnd"/>
      <w:r w:rsidRPr="0079393C">
        <w:rPr>
          <w:rFonts w:ascii="Arial" w:hAnsi="Arial" w:cs="Arial"/>
          <w:color w:val="000000"/>
          <w:sz w:val="24"/>
          <w:szCs w:val="24"/>
        </w:rPr>
        <w:t>) ташламаларга хокуклы түләүчеләр эшчәнлеге өлкәсендә норматив җайга салуны һәм (яки) контроль-күзәтчелек функцияләрен гамәлгә ашыру тәртибен камилләштерү.</w:t>
      </w:r>
    </w:p>
    <w:p w:rsidR="0079393C" w:rsidRPr="00AB0F2E" w:rsidRDefault="00AB0F2E" w:rsidP="00AB0F2E">
      <w:pPr>
        <w:shd w:val="clear" w:color="auto" w:fill="FFFFFF"/>
        <w:spacing w:after="0" w:line="240" w:lineRule="auto"/>
        <w:outlineLvl w:val="1"/>
        <w:rPr>
          <w:rFonts w:ascii="Arial" w:hAnsi="Arial" w:cs="Arial"/>
          <w:color w:val="000000"/>
          <w:sz w:val="24"/>
          <w:szCs w:val="24"/>
        </w:rPr>
      </w:pPr>
      <w:r>
        <w:rPr>
          <w:rFonts w:ascii="Arial" w:hAnsi="Arial" w:cs="Arial"/>
          <w:color w:val="000000"/>
          <w:sz w:val="24"/>
          <w:szCs w:val="24"/>
        </w:rPr>
        <w:t xml:space="preserve">17. </w:t>
      </w:r>
      <w:r w:rsidR="001E2FA7" w:rsidRPr="00AB0F2E">
        <w:rPr>
          <w:rFonts w:ascii="Arial" w:hAnsi="Arial" w:cs="Arial"/>
          <w:color w:val="000000"/>
          <w:sz w:val="24"/>
          <w:szCs w:val="24"/>
        </w:rPr>
        <w:t xml:space="preserve">Муниципаль берәмлекнең салым чыгымнарын бәяләү 1 октябрьгә кадәр башкарыла һәм үз эченә ала: </w:t>
      </w:r>
    </w:p>
    <w:p w:rsidR="0079393C" w:rsidRDefault="001E2FA7" w:rsidP="00AB0F2E">
      <w:pPr>
        <w:shd w:val="clear" w:color="auto" w:fill="FFFFFF"/>
        <w:spacing w:after="0" w:line="240" w:lineRule="auto"/>
        <w:outlineLvl w:val="1"/>
        <w:rPr>
          <w:rFonts w:ascii="Arial" w:hAnsi="Arial" w:cs="Arial"/>
          <w:color w:val="000000"/>
          <w:sz w:val="24"/>
          <w:szCs w:val="24"/>
        </w:rPr>
      </w:pPr>
      <w:r w:rsidRPr="0079393C">
        <w:rPr>
          <w:rFonts w:ascii="Arial" w:hAnsi="Arial" w:cs="Arial"/>
          <w:color w:val="000000"/>
          <w:sz w:val="24"/>
          <w:szCs w:val="24"/>
        </w:rPr>
        <w:t xml:space="preserve">- салым чыгымнарын бәяләү өчен күрсәткечләр исемлеге буенча мәгълүмат; </w:t>
      </w:r>
    </w:p>
    <w:p w:rsidR="0079393C" w:rsidRDefault="001E2FA7" w:rsidP="00AB0F2E">
      <w:pPr>
        <w:shd w:val="clear" w:color="auto" w:fill="FFFFFF"/>
        <w:spacing w:after="0" w:line="240" w:lineRule="auto"/>
        <w:outlineLvl w:val="1"/>
        <w:rPr>
          <w:rFonts w:ascii="Arial" w:hAnsi="Arial" w:cs="Arial"/>
          <w:color w:val="000000"/>
          <w:sz w:val="24"/>
          <w:szCs w:val="24"/>
        </w:rPr>
      </w:pPr>
      <w:r w:rsidRPr="0079393C">
        <w:rPr>
          <w:rFonts w:ascii="Arial" w:hAnsi="Arial" w:cs="Arial"/>
          <w:color w:val="000000"/>
          <w:sz w:val="24"/>
          <w:szCs w:val="24"/>
        </w:rPr>
        <w:t xml:space="preserve">- салым чыгымнарының максатчан характеристикаларына ирешү (ирешмәү), муниципаль программа максатларына һәм (яки) социаль-икътисадый сәясәт юнәлешләренә (максатларына) ирешүгә салым чыгымының кертеме турында нәтиҗәләр тупланган язма аңлатма; </w:t>
      </w:r>
    </w:p>
    <w:p w:rsidR="0079393C" w:rsidRDefault="001E2FA7" w:rsidP="00AB0F2E">
      <w:pPr>
        <w:shd w:val="clear" w:color="auto" w:fill="FFFFFF"/>
        <w:spacing w:after="0" w:line="240" w:lineRule="auto"/>
        <w:outlineLvl w:val="1"/>
        <w:rPr>
          <w:rFonts w:ascii="Arial" w:hAnsi="Arial" w:cs="Arial"/>
          <w:color w:val="000000"/>
          <w:sz w:val="24"/>
          <w:szCs w:val="24"/>
        </w:rPr>
      </w:pPr>
      <w:r w:rsidRPr="0079393C">
        <w:rPr>
          <w:rFonts w:ascii="Arial" w:hAnsi="Arial" w:cs="Arial"/>
          <w:color w:val="000000"/>
          <w:sz w:val="24"/>
          <w:szCs w:val="24"/>
        </w:rPr>
        <w:t>- аларга ирешү өчен нәтиҗәлерәк альтернатив механизмнар булу (булмау) турында тәкъдимнәр;</w:t>
      </w:r>
    </w:p>
    <w:p w:rsidR="001E2FA7" w:rsidRPr="0079393C" w:rsidRDefault="001E2FA7" w:rsidP="00AB0F2E">
      <w:pPr>
        <w:shd w:val="clear" w:color="auto" w:fill="FFFFFF"/>
        <w:spacing w:after="0" w:line="240" w:lineRule="auto"/>
        <w:outlineLvl w:val="1"/>
        <w:rPr>
          <w:rFonts w:ascii="Arial" w:hAnsi="Arial" w:cs="Arial"/>
          <w:color w:val="000000"/>
          <w:sz w:val="24"/>
          <w:szCs w:val="24"/>
        </w:rPr>
      </w:pPr>
      <w:r w:rsidRPr="0079393C">
        <w:rPr>
          <w:rFonts w:ascii="Arial" w:hAnsi="Arial" w:cs="Arial"/>
          <w:color w:val="000000"/>
          <w:sz w:val="24"/>
          <w:szCs w:val="24"/>
        </w:rPr>
        <w:t xml:space="preserve"> - салым чыгымнарын саклау, аныклау (юк итү), яңа салым чыгымнарын билгеләү буенча тәкъдимнәр.</w:t>
      </w:r>
    </w:p>
    <w:p w:rsidR="001E2FA7" w:rsidRPr="00AB0F2E" w:rsidRDefault="00AB0F2E" w:rsidP="00AB0F2E">
      <w:pPr>
        <w:shd w:val="clear" w:color="auto" w:fill="FFFFFF"/>
        <w:spacing w:after="0" w:line="240" w:lineRule="auto"/>
        <w:outlineLvl w:val="1"/>
        <w:rPr>
          <w:rFonts w:ascii="Arial" w:hAnsi="Arial" w:cs="Arial"/>
          <w:color w:val="000000"/>
          <w:sz w:val="24"/>
          <w:szCs w:val="24"/>
        </w:rPr>
      </w:pPr>
      <w:r>
        <w:rPr>
          <w:rFonts w:ascii="Arial" w:hAnsi="Arial" w:cs="Arial"/>
          <w:color w:val="000000"/>
          <w:sz w:val="24"/>
          <w:szCs w:val="24"/>
        </w:rPr>
        <w:t xml:space="preserve">18. </w:t>
      </w:r>
      <w:r w:rsidR="001E2FA7" w:rsidRPr="00AB0F2E">
        <w:rPr>
          <w:rFonts w:ascii="Arial" w:hAnsi="Arial" w:cs="Arial"/>
          <w:color w:val="000000"/>
          <w:sz w:val="24"/>
          <w:szCs w:val="24"/>
        </w:rPr>
        <w:t>Муниципаль берәмлекнең салым чыгымнарын бәяләү нәтиҗәләре муниципаль берәмлекнең бюджет һәм салым сәясәтенең төп юнәлешләрен формалаштырганда, шулай ук муниципаль программаларны гамәлгә ашыруның нәтиҗәлелеген бәяләгәндә исәпкә алына.</w:t>
      </w:r>
    </w:p>
    <w:p w:rsidR="00C178EA" w:rsidRPr="001876E1" w:rsidRDefault="00C178EA" w:rsidP="00AB0F2E">
      <w:pPr>
        <w:pStyle w:val="a3"/>
        <w:shd w:val="clear" w:color="auto" w:fill="FFFFFF"/>
        <w:spacing w:after="0" w:line="240" w:lineRule="auto"/>
        <w:ind w:left="0"/>
        <w:outlineLvl w:val="1"/>
        <w:rPr>
          <w:rFonts w:ascii="Arial" w:hAnsi="Arial" w:cs="Arial"/>
          <w:color w:val="000000"/>
          <w:sz w:val="24"/>
          <w:szCs w:val="24"/>
        </w:rPr>
      </w:pPr>
    </w:p>
    <w:p w:rsidR="00C178EA" w:rsidRDefault="00C178EA" w:rsidP="00C178EA">
      <w:pPr>
        <w:pStyle w:val="a3"/>
        <w:shd w:val="clear" w:color="auto" w:fill="FFFFFF"/>
        <w:spacing w:after="0" w:line="360" w:lineRule="atLeast"/>
        <w:ind w:left="1080"/>
        <w:outlineLvl w:val="1"/>
        <w:rPr>
          <w:rFonts w:ascii="Arial" w:hAnsi="Arial" w:cs="Arial"/>
          <w:color w:val="000000"/>
          <w:sz w:val="24"/>
          <w:szCs w:val="24"/>
        </w:rPr>
      </w:pPr>
    </w:p>
    <w:p w:rsidR="002313B1" w:rsidRDefault="002313B1" w:rsidP="00C178EA">
      <w:pPr>
        <w:pStyle w:val="a3"/>
        <w:shd w:val="clear" w:color="auto" w:fill="FFFFFF"/>
        <w:spacing w:after="0" w:line="360" w:lineRule="atLeast"/>
        <w:ind w:left="1080"/>
        <w:outlineLvl w:val="1"/>
        <w:rPr>
          <w:rFonts w:ascii="Arial" w:hAnsi="Arial" w:cs="Arial"/>
          <w:color w:val="000000"/>
          <w:sz w:val="24"/>
          <w:szCs w:val="24"/>
        </w:rPr>
      </w:pPr>
    </w:p>
    <w:p w:rsidR="002313B1" w:rsidRDefault="002313B1" w:rsidP="00C178EA">
      <w:pPr>
        <w:pStyle w:val="a3"/>
        <w:shd w:val="clear" w:color="auto" w:fill="FFFFFF"/>
        <w:spacing w:after="0" w:line="360" w:lineRule="atLeast"/>
        <w:ind w:left="1080"/>
        <w:outlineLvl w:val="1"/>
        <w:rPr>
          <w:rFonts w:ascii="Arial" w:hAnsi="Arial" w:cs="Arial"/>
          <w:color w:val="000000"/>
          <w:sz w:val="24"/>
          <w:szCs w:val="24"/>
        </w:rPr>
      </w:pPr>
    </w:p>
    <w:p w:rsidR="002313B1" w:rsidRDefault="002313B1" w:rsidP="00C178EA">
      <w:pPr>
        <w:pStyle w:val="a3"/>
        <w:shd w:val="clear" w:color="auto" w:fill="FFFFFF"/>
        <w:spacing w:after="0" w:line="360" w:lineRule="atLeast"/>
        <w:ind w:left="1080"/>
        <w:outlineLvl w:val="1"/>
        <w:rPr>
          <w:rFonts w:ascii="Arial" w:hAnsi="Arial" w:cs="Arial"/>
          <w:color w:val="000000"/>
          <w:sz w:val="24"/>
          <w:szCs w:val="24"/>
        </w:rPr>
      </w:pPr>
    </w:p>
    <w:p w:rsidR="002313B1" w:rsidRPr="001876E1" w:rsidRDefault="002313B1" w:rsidP="00C178EA">
      <w:pPr>
        <w:pStyle w:val="a3"/>
        <w:shd w:val="clear" w:color="auto" w:fill="FFFFFF"/>
        <w:spacing w:after="0" w:line="360" w:lineRule="atLeast"/>
        <w:ind w:left="1080"/>
        <w:outlineLvl w:val="1"/>
        <w:rPr>
          <w:rFonts w:ascii="Arial" w:hAnsi="Arial" w:cs="Arial"/>
          <w:color w:val="000000"/>
          <w:sz w:val="24"/>
          <w:szCs w:val="24"/>
        </w:rPr>
      </w:pPr>
    </w:p>
    <w:p w:rsidR="00AB0F2E" w:rsidRPr="00AB0F2E" w:rsidRDefault="00AB0F2E" w:rsidP="00AB0F2E">
      <w:pPr>
        <w:pStyle w:val="a6"/>
        <w:jc w:val="right"/>
        <w:rPr>
          <w:rFonts w:ascii="Arial" w:hAnsi="Arial" w:cs="Arial"/>
          <w:i w:val="0"/>
          <w:sz w:val="24"/>
          <w:szCs w:val="24"/>
        </w:rPr>
      </w:pPr>
      <w:r w:rsidRPr="00AB0F2E">
        <w:rPr>
          <w:rFonts w:ascii="Arial" w:hAnsi="Arial" w:cs="Arial"/>
          <w:i w:val="0"/>
          <w:sz w:val="24"/>
          <w:szCs w:val="24"/>
        </w:rPr>
        <w:lastRenderedPageBreak/>
        <w:t xml:space="preserve">Кушымта </w:t>
      </w:r>
    </w:p>
    <w:p w:rsidR="00AB0F2E" w:rsidRDefault="00AB0F2E" w:rsidP="00AB0F2E">
      <w:pPr>
        <w:pStyle w:val="a6"/>
        <w:jc w:val="right"/>
        <w:rPr>
          <w:rFonts w:ascii="Arial" w:hAnsi="Arial" w:cs="Arial"/>
          <w:i w:val="0"/>
          <w:sz w:val="24"/>
          <w:szCs w:val="24"/>
        </w:rPr>
      </w:pPr>
      <w:r w:rsidRPr="00AB0F2E">
        <w:rPr>
          <w:rFonts w:ascii="Arial" w:hAnsi="Arial" w:cs="Arial"/>
          <w:i w:val="0"/>
          <w:sz w:val="24"/>
          <w:szCs w:val="24"/>
          <w:lang w:val="tt-RU"/>
        </w:rPr>
        <w:t xml:space="preserve">            </w:t>
      </w:r>
      <w:proofErr w:type="gramStart"/>
      <w:r w:rsidRPr="00AB0F2E">
        <w:rPr>
          <w:rFonts w:ascii="Arial" w:hAnsi="Arial" w:cs="Arial"/>
          <w:i w:val="0"/>
          <w:sz w:val="24"/>
          <w:szCs w:val="24"/>
        </w:rPr>
        <w:t>исемлекне</w:t>
      </w:r>
      <w:proofErr w:type="gramEnd"/>
      <w:r w:rsidRPr="00AB0F2E">
        <w:rPr>
          <w:rFonts w:ascii="Arial" w:hAnsi="Arial" w:cs="Arial"/>
          <w:i w:val="0"/>
          <w:sz w:val="24"/>
          <w:szCs w:val="24"/>
        </w:rPr>
        <w:t xml:space="preserve"> формалаштыру </w:t>
      </w:r>
    </w:p>
    <w:p w:rsidR="00AB0F2E" w:rsidRPr="00AB0F2E" w:rsidRDefault="00AB0F2E" w:rsidP="00AB0F2E">
      <w:pPr>
        <w:pStyle w:val="a6"/>
        <w:jc w:val="center"/>
        <w:rPr>
          <w:rFonts w:ascii="Arial" w:hAnsi="Arial" w:cs="Arial"/>
          <w:i w:val="0"/>
          <w:sz w:val="24"/>
          <w:szCs w:val="24"/>
        </w:rPr>
      </w:pPr>
      <w:r>
        <w:rPr>
          <w:rFonts w:ascii="Arial" w:hAnsi="Arial" w:cs="Arial"/>
          <w:i w:val="0"/>
          <w:sz w:val="24"/>
          <w:szCs w:val="24"/>
        </w:rPr>
        <w:t xml:space="preserve">                                                                                          </w:t>
      </w:r>
      <w:proofErr w:type="gramStart"/>
      <w:r w:rsidRPr="00AB0F2E">
        <w:rPr>
          <w:rFonts w:ascii="Arial" w:hAnsi="Arial" w:cs="Arial"/>
          <w:i w:val="0"/>
          <w:sz w:val="24"/>
          <w:szCs w:val="24"/>
        </w:rPr>
        <w:t>тәртибенә</w:t>
      </w:r>
      <w:proofErr w:type="gramEnd"/>
      <w:r w:rsidRPr="00AB0F2E">
        <w:rPr>
          <w:rFonts w:ascii="Arial" w:hAnsi="Arial" w:cs="Arial"/>
          <w:i w:val="0"/>
          <w:sz w:val="24"/>
          <w:szCs w:val="24"/>
        </w:rPr>
        <w:t xml:space="preserve"> салым чыгымнары</w:t>
      </w:r>
    </w:p>
    <w:p w:rsidR="00AB0F2E" w:rsidRDefault="00AB0F2E" w:rsidP="00AB0F2E">
      <w:pPr>
        <w:pStyle w:val="a6"/>
        <w:jc w:val="center"/>
        <w:rPr>
          <w:rFonts w:ascii="Arial" w:hAnsi="Arial" w:cs="Arial"/>
          <w:i w:val="0"/>
          <w:sz w:val="24"/>
          <w:szCs w:val="24"/>
        </w:rPr>
      </w:pPr>
      <w:r>
        <w:rPr>
          <w:rFonts w:ascii="Arial" w:hAnsi="Arial" w:cs="Arial"/>
          <w:i w:val="0"/>
          <w:sz w:val="24"/>
          <w:szCs w:val="24"/>
        </w:rPr>
        <w:t xml:space="preserve">                                                                                   </w:t>
      </w:r>
      <w:r w:rsidRPr="00AB0F2E">
        <w:rPr>
          <w:rFonts w:ascii="Arial" w:hAnsi="Arial" w:cs="Arial"/>
          <w:i w:val="0"/>
          <w:sz w:val="24"/>
          <w:szCs w:val="24"/>
        </w:rPr>
        <w:t xml:space="preserve">Марс авыл җирлеге </w:t>
      </w:r>
    </w:p>
    <w:p w:rsidR="00AB0F2E" w:rsidRPr="00AB0F2E" w:rsidRDefault="00AB0F2E" w:rsidP="00AB0F2E">
      <w:pPr>
        <w:pStyle w:val="a6"/>
        <w:jc w:val="center"/>
        <w:rPr>
          <w:rFonts w:ascii="Arial" w:hAnsi="Arial" w:cs="Arial"/>
          <w:i w:val="0"/>
          <w:sz w:val="24"/>
          <w:szCs w:val="24"/>
        </w:rPr>
      </w:pPr>
      <w:r>
        <w:rPr>
          <w:rFonts w:ascii="Arial" w:hAnsi="Arial" w:cs="Arial"/>
          <w:i w:val="0"/>
          <w:sz w:val="24"/>
          <w:szCs w:val="24"/>
        </w:rPr>
        <w:t xml:space="preserve">                                                                               </w:t>
      </w:r>
      <w:proofErr w:type="gramStart"/>
      <w:r>
        <w:rPr>
          <w:rFonts w:ascii="Arial" w:hAnsi="Arial" w:cs="Arial"/>
          <w:i w:val="0"/>
          <w:sz w:val="24"/>
          <w:szCs w:val="24"/>
        </w:rPr>
        <w:t>б</w:t>
      </w:r>
      <w:r w:rsidRPr="00AB0F2E">
        <w:rPr>
          <w:rFonts w:ascii="Arial" w:hAnsi="Arial" w:cs="Arial"/>
          <w:i w:val="0"/>
          <w:sz w:val="24"/>
          <w:szCs w:val="24"/>
        </w:rPr>
        <w:t>ашкарма</w:t>
      </w:r>
      <w:proofErr w:type="gramEnd"/>
      <w:r w:rsidRPr="00AB0F2E">
        <w:rPr>
          <w:rFonts w:ascii="Arial" w:hAnsi="Arial" w:cs="Arial"/>
          <w:i w:val="0"/>
          <w:sz w:val="24"/>
          <w:szCs w:val="24"/>
        </w:rPr>
        <w:t xml:space="preserve"> комитет</w:t>
      </w:r>
      <w:r>
        <w:rPr>
          <w:rFonts w:ascii="Arial" w:hAnsi="Arial" w:cs="Arial"/>
          <w:i w:val="0"/>
          <w:sz w:val="24"/>
          <w:szCs w:val="24"/>
        </w:rPr>
        <w:t xml:space="preserve">                                                                                              </w:t>
      </w:r>
    </w:p>
    <w:p w:rsidR="00AB0F2E" w:rsidRDefault="00AB0F2E" w:rsidP="00AB0F2E">
      <w:pPr>
        <w:pStyle w:val="a6"/>
        <w:jc w:val="right"/>
        <w:rPr>
          <w:rFonts w:ascii="Arial" w:hAnsi="Arial" w:cs="Arial"/>
          <w:i w:val="0"/>
          <w:sz w:val="24"/>
          <w:szCs w:val="24"/>
        </w:rPr>
      </w:pPr>
      <w:r w:rsidRPr="00AB0F2E">
        <w:rPr>
          <w:rFonts w:ascii="Arial" w:hAnsi="Arial" w:cs="Arial"/>
          <w:i w:val="0"/>
          <w:sz w:val="24"/>
          <w:szCs w:val="24"/>
          <w:lang w:val="tt-RU"/>
        </w:rPr>
        <w:t xml:space="preserve">           </w:t>
      </w:r>
      <w:r w:rsidRPr="00AB0F2E">
        <w:rPr>
          <w:rFonts w:ascii="Arial" w:hAnsi="Arial" w:cs="Arial"/>
          <w:i w:val="0"/>
          <w:sz w:val="24"/>
          <w:szCs w:val="24"/>
        </w:rPr>
        <w:t>Чүпрәле муниципаль районы ТР</w:t>
      </w:r>
    </w:p>
    <w:p w:rsidR="001876E1" w:rsidRPr="00AB0F2E" w:rsidRDefault="00AB0F2E" w:rsidP="00AB0F2E">
      <w:pPr>
        <w:pStyle w:val="a6"/>
        <w:jc w:val="right"/>
        <w:rPr>
          <w:rFonts w:ascii="Arial" w:hAnsi="Arial" w:cs="Arial"/>
          <w:i w:val="0"/>
          <w:spacing w:val="-4"/>
          <w:sz w:val="24"/>
          <w:szCs w:val="24"/>
        </w:rPr>
      </w:pPr>
      <w:r w:rsidRPr="00AB0F2E">
        <w:rPr>
          <w:rFonts w:ascii="Arial" w:hAnsi="Arial" w:cs="Arial"/>
          <w:i w:val="0"/>
          <w:sz w:val="24"/>
          <w:szCs w:val="24"/>
        </w:rPr>
        <w:t xml:space="preserve"> </w:t>
      </w:r>
    </w:p>
    <w:p w:rsidR="001876E1" w:rsidRPr="005300A2" w:rsidRDefault="001876E1" w:rsidP="001876E1">
      <w:pPr>
        <w:autoSpaceDE w:val="0"/>
        <w:autoSpaceDN w:val="0"/>
        <w:adjustRightInd w:val="0"/>
        <w:jc w:val="center"/>
        <w:rPr>
          <w:rFonts w:ascii="Arial" w:hAnsi="Arial" w:cs="Arial"/>
          <w:spacing w:val="-4"/>
          <w:sz w:val="24"/>
          <w:szCs w:val="24"/>
        </w:rPr>
      </w:pPr>
      <w:r w:rsidRPr="001876E1">
        <w:rPr>
          <w:rFonts w:ascii="Arial" w:hAnsi="Arial" w:cs="Arial"/>
          <w:spacing w:val="-4"/>
          <w:sz w:val="24"/>
          <w:szCs w:val="24"/>
        </w:rPr>
        <w:t xml:space="preserve">      </w:t>
      </w:r>
      <w:r w:rsidR="005300A2" w:rsidRPr="005300A2">
        <w:rPr>
          <w:rFonts w:ascii="Arial" w:hAnsi="Arial" w:cs="Arial"/>
          <w:sz w:val="24"/>
          <w:szCs w:val="24"/>
        </w:rPr>
        <w:t xml:space="preserve">Татарстан Республикасы Чүпрәле муниципаль районы Марс авыл җирлеге башкарма комитеты </w:t>
      </w:r>
      <w:r w:rsidR="005300A2" w:rsidRPr="005300A2">
        <w:rPr>
          <w:rFonts w:ascii="Arial" w:hAnsi="Arial" w:cs="Arial"/>
          <w:sz w:val="24"/>
          <w:szCs w:val="24"/>
          <w:lang w:val="tt-RU"/>
        </w:rPr>
        <w:t>с</w:t>
      </w:r>
      <w:r w:rsidR="005300A2" w:rsidRPr="005300A2">
        <w:rPr>
          <w:rFonts w:ascii="Arial" w:hAnsi="Arial" w:cs="Arial"/>
          <w:sz w:val="24"/>
          <w:szCs w:val="24"/>
        </w:rPr>
        <w:t xml:space="preserve">алым чыгымнарын бәяләү өчен күрсәткечләр исемлеге </w:t>
      </w:r>
    </w:p>
    <w:tbl>
      <w:tblPr>
        <w:tblW w:w="9714"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57" w:type="dxa"/>
          <w:right w:w="62" w:type="dxa"/>
        </w:tblCellMar>
        <w:tblLook w:val="0000" w:firstRow="0" w:lastRow="0" w:firstColumn="0" w:lastColumn="0" w:noHBand="0" w:noVBand="0"/>
      </w:tblPr>
      <w:tblGrid>
        <w:gridCol w:w="568"/>
        <w:gridCol w:w="6237"/>
        <w:gridCol w:w="2909"/>
      </w:tblGrid>
      <w:tr w:rsidR="001876E1" w:rsidRPr="001876E1" w:rsidTr="008D23E0">
        <w:tc>
          <w:tcPr>
            <w:tcW w:w="6805" w:type="dxa"/>
            <w:gridSpan w:val="2"/>
          </w:tcPr>
          <w:p w:rsidR="001876E1" w:rsidRPr="001876E1" w:rsidRDefault="001876E1" w:rsidP="00AC462D">
            <w:pPr>
              <w:autoSpaceDE w:val="0"/>
              <w:autoSpaceDN w:val="0"/>
              <w:adjustRightInd w:val="0"/>
              <w:jc w:val="center"/>
              <w:rPr>
                <w:rFonts w:ascii="Arial" w:hAnsi="Arial" w:cs="Arial"/>
                <w:sz w:val="24"/>
                <w:szCs w:val="24"/>
              </w:rPr>
            </w:pPr>
            <w:r w:rsidRPr="001876E1">
              <w:rPr>
                <w:rFonts w:ascii="Arial" w:hAnsi="Arial" w:cs="Arial"/>
                <w:sz w:val="24"/>
                <w:szCs w:val="24"/>
              </w:rPr>
              <w:t>Күрсәткеч исеме</w:t>
            </w:r>
          </w:p>
        </w:tc>
        <w:tc>
          <w:tcPr>
            <w:tcW w:w="2909" w:type="dxa"/>
          </w:tcPr>
          <w:p w:rsidR="001876E1" w:rsidRPr="001876E1" w:rsidRDefault="001876E1" w:rsidP="00AC462D">
            <w:pPr>
              <w:autoSpaceDE w:val="0"/>
              <w:autoSpaceDN w:val="0"/>
              <w:adjustRightInd w:val="0"/>
              <w:jc w:val="center"/>
              <w:rPr>
                <w:rFonts w:ascii="Arial" w:hAnsi="Arial" w:cs="Arial"/>
                <w:sz w:val="24"/>
                <w:szCs w:val="24"/>
              </w:rPr>
            </w:pPr>
            <w:r w:rsidRPr="001876E1">
              <w:rPr>
                <w:rFonts w:ascii="Arial" w:hAnsi="Arial" w:cs="Arial"/>
                <w:sz w:val="24"/>
                <w:szCs w:val="24"/>
              </w:rPr>
              <w:t>Мәгълүматлар чыганагы</w:t>
            </w:r>
          </w:p>
        </w:tc>
      </w:tr>
      <w:tr w:rsidR="001876E1" w:rsidRPr="001876E1" w:rsidTr="008D23E0">
        <w:tc>
          <w:tcPr>
            <w:tcW w:w="9714" w:type="dxa"/>
            <w:gridSpan w:val="3"/>
          </w:tcPr>
          <w:p w:rsidR="001876E1" w:rsidRPr="001876E1" w:rsidRDefault="001876E1" w:rsidP="00AC462D">
            <w:pPr>
              <w:autoSpaceDE w:val="0"/>
              <w:autoSpaceDN w:val="0"/>
              <w:adjustRightInd w:val="0"/>
              <w:jc w:val="center"/>
              <w:rPr>
                <w:rFonts w:ascii="Arial" w:hAnsi="Arial" w:cs="Arial"/>
                <w:sz w:val="24"/>
                <w:szCs w:val="24"/>
              </w:rPr>
            </w:pPr>
            <w:r w:rsidRPr="001876E1">
              <w:rPr>
                <w:rFonts w:ascii="Arial" w:hAnsi="Arial" w:cs="Arial"/>
                <w:sz w:val="24"/>
                <w:szCs w:val="24"/>
              </w:rPr>
              <w:t>I. Муниципаль берәмлекнең салым чыгымының норматив һәм максатчан характеристикалары</w:t>
            </w:r>
          </w:p>
        </w:tc>
      </w:tr>
      <w:tr w:rsidR="001876E1" w:rsidRPr="001876E1" w:rsidTr="008D23E0">
        <w:tc>
          <w:tcPr>
            <w:tcW w:w="568" w:type="dxa"/>
          </w:tcPr>
          <w:p w:rsidR="001876E1" w:rsidRPr="001876E1" w:rsidRDefault="001876E1" w:rsidP="00AC462D">
            <w:pPr>
              <w:autoSpaceDE w:val="0"/>
              <w:autoSpaceDN w:val="0"/>
              <w:adjustRightInd w:val="0"/>
              <w:jc w:val="center"/>
              <w:rPr>
                <w:rFonts w:ascii="Arial" w:hAnsi="Arial" w:cs="Arial"/>
                <w:sz w:val="24"/>
                <w:szCs w:val="24"/>
              </w:rPr>
            </w:pPr>
            <w:r w:rsidRPr="001876E1">
              <w:rPr>
                <w:rFonts w:ascii="Arial" w:hAnsi="Arial" w:cs="Arial"/>
                <w:sz w:val="24"/>
                <w:szCs w:val="24"/>
              </w:rPr>
              <w:t>1.</w:t>
            </w:r>
          </w:p>
        </w:tc>
        <w:tc>
          <w:tcPr>
            <w:tcW w:w="6237" w:type="dxa"/>
          </w:tcPr>
          <w:p w:rsidR="001876E1" w:rsidRPr="001876E1" w:rsidRDefault="001876E1" w:rsidP="00AC462D">
            <w:pPr>
              <w:autoSpaceDE w:val="0"/>
              <w:autoSpaceDN w:val="0"/>
              <w:adjustRightInd w:val="0"/>
              <w:jc w:val="both"/>
              <w:rPr>
                <w:rFonts w:ascii="Arial" w:hAnsi="Arial" w:cs="Arial"/>
                <w:sz w:val="24"/>
                <w:szCs w:val="24"/>
              </w:rPr>
            </w:pPr>
            <w:r w:rsidRPr="001876E1">
              <w:rPr>
                <w:rFonts w:ascii="Arial" w:hAnsi="Arial" w:cs="Arial"/>
                <w:sz w:val="24"/>
                <w:szCs w:val="24"/>
              </w:rPr>
              <w:t>Муниципаль берәмлекнең салым ташламаларын, азат ителүне һәм салымнар буенча башка преференцияләрне билгели торган норматив хокукый акты</w:t>
            </w:r>
          </w:p>
        </w:tc>
        <w:tc>
          <w:tcPr>
            <w:tcW w:w="2909" w:type="dxa"/>
          </w:tcPr>
          <w:p w:rsidR="001876E1" w:rsidRPr="001876E1" w:rsidRDefault="001876E1" w:rsidP="00AC462D">
            <w:pPr>
              <w:autoSpaceDE w:val="0"/>
              <w:autoSpaceDN w:val="0"/>
              <w:adjustRightInd w:val="0"/>
              <w:jc w:val="center"/>
              <w:rPr>
                <w:rFonts w:ascii="Arial" w:hAnsi="Arial" w:cs="Arial"/>
                <w:sz w:val="24"/>
                <w:szCs w:val="24"/>
              </w:rPr>
            </w:pPr>
            <w:r w:rsidRPr="001876E1">
              <w:rPr>
                <w:rFonts w:ascii="Arial" w:hAnsi="Arial" w:cs="Arial"/>
                <w:sz w:val="24"/>
                <w:szCs w:val="24"/>
              </w:rPr>
              <w:t>Муниципаль берәмлек башкарма комитеты</w:t>
            </w:r>
          </w:p>
        </w:tc>
      </w:tr>
      <w:tr w:rsidR="001876E1" w:rsidRPr="001876E1" w:rsidTr="008D23E0">
        <w:tc>
          <w:tcPr>
            <w:tcW w:w="568" w:type="dxa"/>
          </w:tcPr>
          <w:p w:rsidR="001876E1" w:rsidRPr="001876E1" w:rsidRDefault="001876E1" w:rsidP="00AC462D">
            <w:pPr>
              <w:autoSpaceDE w:val="0"/>
              <w:autoSpaceDN w:val="0"/>
              <w:adjustRightInd w:val="0"/>
              <w:jc w:val="center"/>
              <w:rPr>
                <w:rFonts w:ascii="Arial" w:hAnsi="Arial" w:cs="Arial"/>
                <w:sz w:val="24"/>
                <w:szCs w:val="24"/>
              </w:rPr>
            </w:pPr>
            <w:r w:rsidRPr="001876E1">
              <w:rPr>
                <w:rFonts w:ascii="Arial" w:hAnsi="Arial" w:cs="Arial"/>
                <w:sz w:val="24"/>
                <w:szCs w:val="24"/>
              </w:rPr>
              <w:t>2.</w:t>
            </w:r>
          </w:p>
        </w:tc>
        <w:tc>
          <w:tcPr>
            <w:tcW w:w="6237" w:type="dxa"/>
          </w:tcPr>
          <w:p w:rsidR="001876E1" w:rsidRPr="001876E1" w:rsidRDefault="001876E1" w:rsidP="00AC462D">
            <w:pPr>
              <w:autoSpaceDE w:val="0"/>
              <w:autoSpaceDN w:val="0"/>
              <w:adjustRightInd w:val="0"/>
              <w:jc w:val="both"/>
              <w:rPr>
                <w:rFonts w:ascii="Arial" w:hAnsi="Arial" w:cs="Arial"/>
                <w:sz w:val="24"/>
                <w:szCs w:val="24"/>
              </w:rPr>
            </w:pPr>
            <w:r w:rsidRPr="001876E1">
              <w:rPr>
                <w:rFonts w:ascii="Arial" w:hAnsi="Arial" w:cs="Arial"/>
                <w:sz w:val="24"/>
                <w:szCs w:val="24"/>
              </w:rPr>
              <w:t>Муниципаль берәмлекнең норматив хокукый актларында билгеләнгән салым ташламаларын, азат ителүләрне һәм башка преференцияләрне бирү шартлары</w:t>
            </w:r>
          </w:p>
        </w:tc>
        <w:tc>
          <w:tcPr>
            <w:tcW w:w="2909" w:type="dxa"/>
          </w:tcPr>
          <w:p w:rsidR="001876E1" w:rsidRPr="001876E1" w:rsidRDefault="001876E1" w:rsidP="00AC462D">
            <w:pPr>
              <w:autoSpaceDE w:val="0"/>
              <w:autoSpaceDN w:val="0"/>
              <w:adjustRightInd w:val="0"/>
              <w:jc w:val="center"/>
              <w:rPr>
                <w:rFonts w:ascii="Arial" w:hAnsi="Arial" w:cs="Arial"/>
                <w:sz w:val="24"/>
                <w:szCs w:val="24"/>
              </w:rPr>
            </w:pPr>
            <w:r w:rsidRPr="001876E1">
              <w:rPr>
                <w:rFonts w:ascii="Arial" w:hAnsi="Arial" w:cs="Arial"/>
                <w:sz w:val="24"/>
                <w:szCs w:val="24"/>
              </w:rPr>
              <w:t>Муниципаль берәмлек башкарма комитеты</w:t>
            </w:r>
          </w:p>
        </w:tc>
      </w:tr>
      <w:tr w:rsidR="001876E1" w:rsidRPr="001876E1" w:rsidTr="008D23E0">
        <w:tc>
          <w:tcPr>
            <w:tcW w:w="568" w:type="dxa"/>
          </w:tcPr>
          <w:p w:rsidR="001876E1" w:rsidRPr="001876E1" w:rsidRDefault="001876E1" w:rsidP="00AC462D">
            <w:pPr>
              <w:autoSpaceDE w:val="0"/>
              <w:autoSpaceDN w:val="0"/>
              <w:adjustRightInd w:val="0"/>
              <w:jc w:val="center"/>
              <w:rPr>
                <w:rFonts w:ascii="Arial" w:hAnsi="Arial" w:cs="Arial"/>
                <w:sz w:val="24"/>
                <w:szCs w:val="24"/>
              </w:rPr>
            </w:pPr>
            <w:r w:rsidRPr="001876E1">
              <w:rPr>
                <w:rFonts w:ascii="Arial" w:hAnsi="Arial" w:cs="Arial"/>
                <w:sz w:val="24"/>
                <w:szCs w:val="24"/>
              </w:rPr>
              <w:t>3.</w:t>
            </w:r>
          </w:p>
        </w:tc>
        <w:tc>
          <w:tcPr>
            <w:tcW w:w="6237" w:type="dxa"/>
          </w:tcPr>
          <w:p w:rsidR="001876E1" w:rsidRPr="001876E1" w:rsidRDefault="001876E1" w:rsidP="00AC462D">
            <w:pPr>
              <w:autoSpaceDE w:val="0"/>
              <w:autoSpaceDN w:val="0"/>
              <w:adjustRightInd w:val="0"/>
              <w:jc w:val="both"/>
              <w:rPr>
                <w:rFonts w:ascii="Arial" w:hAnsi="Arial" w:cs="Arial"/>
                <w:sz w:val="24"/>
                <w:szCs w:val="24"/>
              </w:rPr>
            </w:pPr>
            <w:r w:rsidRPr="001876E1">
              <w:rPr>
                <w:rFonts w:ascii="Arial" w:hAnsi="Arial" w:cs="Arial"/>
                <w:sz w:val="24"/>
                <w:szCs w:val="24"/>
              </w:rPr>
              <w:t>Салым ташламалары, азат итү һәм башка преференцияләр каралган салым түләүчеләрнең максатчан категориясе</w:t>
            </w:r>
          </w:p>
        </w:tc>
        <w:tc>
          <w:tcPr>
            <w:tcW w:w="2909" w:type="dxa"/>
          </w:tcPr>
          <w:p w:rsidR="001876E1" w:rsidRPr="001876E1" w:rsidRDefault="001876E1" w:rsidP="00AC462D">
            <w:pPr>
              <w:autoSpaceDE w:val="0"/>
              <w:autoSpaceDN w:val="0"/>
              <w:adjustRightInd w:val="0"/>
              <w:jc w:val="center"/>
              <w:rPr>
                <w:rFonts w:ascii="Arial" w:hAnsi="Arial" w:cs="Arial"/>
                <w:sz w:val="24"/>
                <w:szCs w:val="24"/>
              </w:rPr>
            </w:pPr>
            <w:r w:rsidRPr="001876E1">
              <w:rPr>
                <w:rFonts w:ascii="Arial" w:hAnsi="Arial" w:cs="Arial"/>
                <w:sz w:val="24"/>
                <w:szCs w:val="24"/>
              </w:rPr>
              <w:t>Муниципаль берәмлек башкарма комитеты</w:t>
            </w:r>
          </w:p>
        </w:tc>
      </w:tr>
      <w:tr w:rsidR="001876E1" w:rsidRPr="001876E1" w:rsidTr="008D23E0">
        <w:tc>
          <w:tcPr>
            <w:tcW w:w="568" w:type="dxa"/>
          </w:tcPr>
          <w:p w:rsidR="001876E1" w:rsidRPr="001876E1" w:rsidRDefault="001876E1" w:rsidP="00AC462D">
            <w:pPr>
              <w:autoSpaceDE w:val="0"/>
              <w:autoSpaceDN w:val="0"/>
              <w:adjustRightInd w:val="0"/>
              <w:jc w:val="center"/>
              <w:rPr>
                <w:rFonts w:ascii="Arial" w:hAnsi="Arial" w:cs="Arial"/>
                <w:sz w:val="24"/>
                <w:szCs w:val="24"/>
              </w:rPr>
            </w:pPr>
            <w:r w:rsidRPr="001876E1">
              <w:rPr>
                <w:rFonts w:ascii="Arial" w:hAnsi="Arial" w:cs="Arial"/>
                <w:sz w:val="24"/>
                <w:szCs w:val="24"/>
              </w:rPr>
              <w:t>4.</w:t>
            </w:r>
          </w:p>
        </w:tc>
        <w:tc>
          <w:tcPr>
            <w:tcW w:w="6237" w:type="dxa"/>
          </w:tcPr>
          <w:p w:rsidR="001876E1" w:rsidRPr="001876E1" w:rsidRDefault="001876E1" w:rsidP="00AC462D">
            <w:pPr>
              <w:autoSpaceDE w:val="0"/>
              <w:autoSpaceDN w:val="0"/>
              <w:adjustRightInd w:val="0"/>
              <w:jc w:val="both"/>
              <w:rPr>
                <w:rFonts w:ascii="Arial" w:hAnsi="Arial" w:cs="Arial"/>
                <w:sz w:val="24"/>
                <w:szCs w:val="24"/>
              </w:rPr>
            </w:pPr>
            <w:r w:rsidRPr="001876E1">
              <w:rPr>
                <w:rFonts w:ascii="Arial" w:hAnsi="Arial" w:cs="Arial"/>
                <w:sz w:val="24"/>
                <w:szCs w:val="24"/>
              </w:rPr>
              <w:t>Муниципаль берәмлекнең салым ташламаларын, азат ителүне һәм салымнар буенча башка преференцияләрне билгели торган норматив хокукый актлары нигезләмәләренең үз көченә керү датасы</w:t>
            </w:r>
          </w:p>
        </w:tc>
        <w:tc>
          <w:tcPr>
            <w:tcW w:w="2909" w:type="dxa"/>
          </w:tcPr>
          <w:p w:rsidR="001876E1" w:rsidRPr="001876E1" w:rsidRDefault="001876E1" w:rsidP="00AC462D">
            <w:pPr>
              <w:autoSpaceDE w:val="0"/>
              <w:autoSpaceDN w:val="0"/>
              <w:adjustRightInd w:val="0"/>
              <w:jc w:val="center"/>
              <w:rPr>
                <w:rFonts w:ascii="Arial" w:hAnsi="Arial" w:cs="Arial"/>
                <w:sz w:val="24"/>
                <w:szCs w:val="24"/>
              </w:rPr>
            </w:pPr>
            <w:r w:rsidRPr="001876E1">
              <w:rPr>
                <w:rFonts w:ascii="Arial" w:hAnsi="Arial" w:cs="Arial"/>
                <w:sz w:val="24"/>
                <w:szCs w:val="24"/>
              </w:rPr>
              <w:t>Муниципаль берәмлек башкарма комитеты</w:t>
            </w:r>
          </w:p>
        </w:tc>
      </w:tr>
      <w:tr w:rsidR="001876E1" w:rsidRPr="001876E1" w:rsidTr="008D23E0">
        <w:tc>
          <w:tcPr>
            <w:tcW w:w="568" w:type="dxa"/>
          </w:tcPr>
          <w:p w:rsidR="001876E1" w:rsidRPr="001876E1" w:rsidRDefault="001876E1" w:rsidP="00AC462D">
            <w:pPr>
              <w:autoSpaceDE w:val="0"/>
              <w:autoSpaceDN w:val="0"/>
              <w:adjustRightInd w:val="0"/>
              <w:jc w:val="center"/>
              <w:rPr>
                <w:rFonts w:ascii="Arial" w:hAnsi="Arial" w:cs="Arial"/>
                <w:sz w:val="24"/>
                <w:szCs w:val="24"/>
              </w:rPr>
            </w:pPr>
            <w:r w:rsidRPr="001876E1">
              <w:rPr>
                <w:rFonts w:ascii="Arial" w:hAnsi="Arial" w:cs="Arial"/>
                <w:sz w:val="24"/>
                <w:szCs w:val="24"/>
              </w:rPr>
              <w:t>5.</w:t>
            </w:r>
          </w:p>
        </w:tc>
        <w:tc>
          <w:tcPr>
            <w:tcW w:w="6237" w:type="dxa"/>
          </w:tcPr>
          <w:p w:rsidR="001876E1" w:rsidRPr="001876E1" w:rsidRDefault="001876E1" w:rsidP="00AC462D">
            <w:pPr>
              <w:autoSpaceDE w:val="0"/>
              <w:autoSpaceDN w:val="0"/>
              <w:adjustRightInd w:val="0"/>
              <w:jc w:val="both"/>
              <w:rPr>
                <w:rFonts w:ascii="Arial" w:hAnsi="Arial" w:cs="Arial"/>
                <w:sz w:val="24"/>
                <w:szCs w:val="24"/>
              </w:rPr>
            </w:pPr>
            <w:r w:rsidRPr="001876E1">
              <w:rPr>
                <w:rFonts w:ascii="Arial" w:hAnsi="Arial" w:cs="Arial"/>
                <w:sz w:val="24"/>
                <w:szCs w:val="24"/>
              </w:rPr>
              <w:t>Муниципаль берәмлекнең норматив хокукый актлары белән салым ташламаларына, азат итүгә һәм салымнар буенча бүтән преференцияләргә бирелгән хокукның гамәлдә булу датасы</w:t>
            </w:r>
          </w:p>
        </w:tc>
        <w:tc>
          <w:tcPr>
            <w:tcW w:w="2909" w:type="dxa"/>
          </w:tcPr>
          <w:p w:rsidR="001876E1" w:rsidRPr="001876E1" w:rsidRDefault="001876E1" w:rsidP="00AC462D">
            <w:pPr>
              <w:autoSpaceDE w:val="0"/>
              <w:autoSpaceDN w:val="0"/>
              <w:adjustRightInd w:val="0"/>
              <w:jc w:val="center"/>
              <w:rPr>
                <w:rFonts w:ascii="Arial" w:hAnsi="Arial" w:cs="Arial"/>
                <w:sz w:val="24"/>
                <w:szCs w:val="24"/>
              </w:rPr>
            </w:pPr>
            <w:r w:rsidRPr="001876E1">
              <w:rPr>
                <w:rFonts w:ascii="Arial" w:hAnsi="Arial" w:cs="Arial"/>
                <w:sz w:val="24"/>
                <w:szCs w:val="24"/>
              </w:rPr>
              <w:t>Муниципаль берәмлек башкарма комитеты</w:t>
            </w:r>
          </w:p>
        </w:tc>
      </w:tr>
      <w:tr w:rsidR="001876E1" w:rsidRPr="001876E1" w:rsidTr="008D23E0">
        <w:tc>
          <w:tcPr>
            <w:tcW w:w="568" w:type="dxa"/>
          </w:tcPr>
          <w:p w:rsidR="001876E1" w:rsidRPr="001876E1" w:rsidRDefault="001876E1" w:rsidP="00AC462D">
            <w:pPr>
              <w:autoSpaceDE w:val="0"/>
              <w:autoSpaceDN w:val="0"/>
              <w:adjustRightInd w:val="0"/>
              <w:jc w:val="center"/>
              <w:rPr>
                <w:rFonts w:ascii="Arial" w:hAnsi="Arial" w:cs="Arial"/>
                <w:sz w:val="24"/>
                <w:szCs w:val="24"/>
              </w:rPr>
            </w:pPr>
            <w:r w:rsidRPr="001876E1">
              <w:rPr>
                <w:rFonts w:ascii="Arial" w:hAnsi="Arial" w:cs="Arial"/>
                <w:sz w:val="24"/>
                <w:szCs w:val="24"/>
              </w:rPr>
              <w:t>6.</w:t>
            </w:r>
          </w:p>
        </w:tc>
        <w:tc>
          <w:tcPr>
            <w:tcW w:w="6237" w:type="dxa"/>
          </w:tcPr>
          <w:p w:rsidR="001876E1" w:rsidRPr="001876E1" w:rsidRDefault="001876E1" w:rsidP="00AC462D">
            <w:pPr>
              <w:autoSpaceDE w:val="0"/>
              <w:autoSpaceDN w:val="0"/>
              <w:adjustRightInd w:val="0"/>
              <w:jc w:val="both"/>
              <w:rPr>
                <w:rFonts w:ascii="Arial" w:hAnsi="Arial" w:cs="Arial"/>
                <w:sz w:val="24"/>
                <w:szCs w:val="24"/>
              </w:rPr>
            </w:pPr>
            <w:r w:rsidRPr="001876E1">
              <w:rPr>
                <w:rFonts w:ascii="Arial" w:hAnsi="Arial" w:cs="Arial"/>
                <w:sz w:val="24"/>
                <w:szCs w:val="24"/>
              </w:rPr>
              <w:t>Муниципаль берәмлекнең норматив хокукый актлары белән бирелгән салым ташламаларының, азат ителүләренең һәм башка преференцияләрнең гамәлдә булу чоры</w:t>
            </w:r>
          </w:p>
        </w:tc>
        <w:tc>
          <w:tcPr>
            <w:tcW w:w="2909" w:type="dxa"/>
          </w:tcPr>
          <w:p w:rsidR="001876E1" w:rsidRPr="001876E1" w:rsidRDefault="001876E1" w:rsidP="00AC462D">
            <w:pPr>
              <w:spacing w:after="200" w:line="276" w:lineRule="auto"/>
              <w:jc w:val="center"/>
              <w:rPr>
                <w:rFonts w:ascii="Arial" w:hAnsi="Arial" w:cs="Arial"/>
                <w:sz w:val="24"/>
                <w:szCs w:val="24"/>
              </w:rPr>
            </w:pPr>
            <w:r w:rsidRPr="001876E1">
              <w:rPr>
                <w:rFonts w:ascii="Arial" w:hAnsi="Arial" w:cs="Arial"/>
                <w:sz w:val="24"/>
                <w:szCs w:val="24"/>
              </w:rPr>
              <w:t>Муниципаль берәмлек башкарма комитеты</w:t>
            </w:r>
          </w:p>
        </w:tc>
      </w:tr>
      <w:tr w:rsidR="001876E1" w:rsidRPr="001876E1" w:rsidTr="008D23E0">
        <w:tc>
          <w:tcPr>
            <w:tcW w:w="568" w:type="dxa"/>
          </w:tcPr>
          <w:p w:rsidR="001876E1" w:rsidRPr="001876E1" w:rsidRDefault="001876E1" w:rsidP="00AC462D">
            <w:pPr>
              <w:autoSpaceDE w:val="0"/>
              <w:autoSpaceDN w:val="0"/>
              <w:adjustRightInd w:val="0"/>
              <w:jc w:val="center"/>
              <w:rPr>
                <w:rFonts w:ascii="Arial" w:hAnsi="Arial" w:cs="Arial"/>
                <w:sz w:val="24"/>
                <w:szCs w:val="24"/>
              </w:rPr>
            </w:pPr>
            <w:r w:rsidRPr="001876E1">
              <w:rPr>
                <w:rFonts w:ascii="Arial" w:hAnsi="Arial" w:cs="Arial"/>
                <w:sz w:val="24"/>
                <w:szCs w:val="24"/>
              </w:rPr>
              <w:t>7.</w:t>
            </w:r>
          </w:p>
        </w:tc>
        <w:tc>
          <w:tcPr>
            <w:tcW w:w="6237" w:type="dxa"/>
          </w:tcPr>
          <w:p w:rsidR="001876E1" w:rsidRPr="001876E1" w:rsidRDefault="001876E1" w:rsidP="00AC462D">
            <w:pPr>
              <w:autoSpaceDE w:val="0"/>
              <w:autoSpaceDN w:val="0"/>
              <w:adjustRightInd w:val="0"/>
              <w:jc w:val="both"/>
              <w:rPr>
                <w:rFonts w:ascii="Arial" w:hAnsi="Arial" w:cs="Arial"/>
                <w:sz w:val="24"/>
                <w:szCs w:val="24"/>
              </w:rPr>
            </w:pPr>
            <w:r w:rsidRPr="001876E1">
              <w:rPr>
                <w:rFonts w:ascii="Arial" w:hAnsi="Arial" w:cs="Arial"/>
                <w:sz w:val="24"/>
                <w:szCs w:val="24"/>
              </w:rPr>
              <w:t>Муниципаль берәмлекнең норматив хокукый актларында билгеләнгән салым ташламаларының, азат ителүләренең һәм салымнар буенча башка преференцияләрнең гамәлдә булуын туктату датасы</w:t>
            </w:r>
          </w:p>
        </w:tc>
        <w:tc>
          <w:tcPr>
            <w:tcW w:w="2909" w:type="dxa"/>
          </w:tcPr>
          <w:p w:rsidR="001876E1" w:rsidRPr="001876E1" w:rsidRDefault="001876E1" w:rsidP="00AC462D">
            <w:pPr>
              <w:spacing w:after="200" w:line="276" w:lineRule="auto"/>
              <w:jc w:val="center"/>
              <w:rPr>
                <w:rFonts w:ascii="Arial" w:hAnsi="Arial" w:cs="Arial"/>
                <w:sz w:val="24"/>
                <w:szCs w:val="24"/>
              </w:rPr>
            </w:pPr>
            <w:r w:rsidRPr="001876E1">
              <w:rPr>
                <w:rFonts w:ascii="Arial" w:hAnsi="Arial" w:cs="Arial"/>
                <w:sz w:val="24"/>
                <w:szCs w:val="24"/>
              </w:rPr>
              <w:t>Муниципаль берәмлек башкарма комитеты</w:t>
            </w:r>
          </w:p>
        </w:tc>
      </w:tr>
      <w:tr w:rsidR="001876E1" w:rsidRPr="001876E1" w:rsidTr="00AB0F2E">
        <w:trPr>
          <w:trHeight w:val="614"/>
        </w:trPr>
        <w:tc>
          <w:tcPr>
            <w:tcW w:w="568" w:type="dxa"/>
          </w:tcPr>
          <w:p w:rsidR="001876E1" w:rsidRPr="001876E1" w:rsidRDefault="001876E1" w:rsidP="00AC462D">
            <w:pPr>
              <w:autoSpaceDE w:val="0"/>
              <w:autoSpaceDN w:val="0"/>
              <w:adjustRightInd w:val="0"/>
              <w:jc w:val="center"/>
              <w:rPr>
                <w:rFonts w:ascii="Arial" w:hAnsi="Arial" w:cs="Arial"/>
                <w:sz w:val="24"/>
                <w:szCs w:val="24"/>
              </w:rPr>
            </w:pPr>
            <w:r w:rsidRPr="001876E1">
              <w:rPr>
                <w:rFonts w:ascii="Arial" w:hAnsi="Arial" w:cs="Arial"/>
                <w:sz w:val="24"/>
                <w:szCs w:val="24"/>
              </w:rPr>
              <w:lastRenderedPageBreak/>
              <w:t>8.</w:t>
            </w:r>
          </w:p>
        </w:tc>
        <w:tc>
          <w:tcPr>
            <w:tcW w:w="6237" w:type="dxa"/>
          </w:tcPr>
          <w:p w:rsidR="001876E1" w:rsidRPr="001876E1" w:rsidRDefault="001876E1" w:rsidP="00AC462D">
            <w:pPr>
              <w:autoSpaceDE w:val="0"/>
              <w:autoSpaceDN w:val="0"/>
              <w:adjustRightInd w:val="0"/>
              <w:jc w:val="both"/>
              <w:rPr>
                <w:rFonts w:ascii="Arial" w:hAnsi="Arial" w:cs="Arial"/>
                <w:sz w:val="24"/>
                <w:szCs w:val="24"/>
              </w:rPr>
            </w:pPr>
            <w:r w:rsidRPr="001876E1">
              <w:rPr>
                <w:rFonts w:ascii="Arial" w:hAnsi="Arial" w:cs="Arial"/>
                <w:sz w:val="24"/>
                <w:szCs w:val="24"/>
              </w:rPr>
              <w:t>Салым ташламаларының, азат ителүләренең һәм салымнар буенча башка преференцияләрнең исеме</w:t>
            </w:r>
          </w:p>
        </w:tc>
        <w:tc>
          <w:tcPr>
            <w:tcW w:w="2909" w:type="dxa"/>
          </w:tcPr>
          <w:p w:rsidR="001876E1" w:rsidRPr="001876E1" w:rsidRDefault="001876E1" w:rsidP="00AC462D">
            <w:pPr>
              <w:spacing w:after="200" w:line="276" w:lineRule="auto"/>
              <w:jc w:val="center"/>
              <w:rPr>
                <w:rFonts w:ascii="Arial" w:hAnsi="Arial" w:cs="Arial"/>
                <w:sz w:val="24"/>
                <w:szCs w:val="24"/>
              </w:rPr>
            </w:pPr>
            <w:r w:rsidRPr="001876E1">
              <w:rPr>
                <w:rFonts w:ascii="Arial" w:hAnsi="Arial" w:cs="Arial"/>
                <w:sz w:val="24"/>
                <w:szCs w:val="24"/>
              </w:rPr>
              <w:t>Муниципаль берәмлек башкарма комитеты</w:t>
            </w:r>
          </w:p>
        </w:tc>
      </w:tr>
      <w:tr w:rsidR="001876E1" w:rsidRPr="001876E1" w:rsidTr="00AB0F2E">
        <w:trPr>
          <w:trHeight w:val="754"/>
        </w:trPr>
        <w:tc>
          <w:tcPr>
            <w:tcW w:w="568" w:type="dxa"/>
          </w:tcPr>
          <w:p w:rsidR="001876E1" w:rsidRPr="001876E1" w:rsidRDefault="001876E1" w:rsidP="00AC462D">
            <w:pPr>
              <w:autoSpaceDE w:val="0"/>
              <w:autoSpaceDN w:val="0"/>
              <w:adjustRightInd w:val="0"/>
              <w:jc w:val="center"/>
              <w:rPr>
                <w:rFonts w:ascii="Arial" w:hAnsi="Arial" w:cs="Arial"/>
                <w:sz w:val="24"/>
                <w:szCs w:val="24"/>
              </w:rPr>
            </w:pPr>
            <w:r w:rsidRPr="001876E1">
              <w:rPr>
                <w:rFonts w:ascii="Arial" w:hAnsi="Arial" w:cs="Arial"/>
                <w:sz w:val="24"/>
                <w:szCs w:val="24"/>
              </w:rPr>
              <w:t>9.</w:t>
            </w:r>
          </w:p>
        </w:tc>
        <w:tc>
          <w:tcPr>
            <w:tcW w:w="6237" w:type="dxa"/>
          </w:tcPr>
          <w:p w:rsidR="001876E1" w:rsidRPr="001876E1" w:rsidRDefault="001876E1" w:rsidP="00AC462D">
            <w:pPr>
              <w:autoSpaceDE w:val="0"/>
              <w:autoSpaceDN w:val="0"/>
              <w:adjustRightInd w:val="0"/>
              <w:jc w:val="both"/>
              <w:rPr>
                <w:rFonts w:ascii="Arial" w:hAnsi="Arial" w:cs="Arial"/>
                <w:sz w:val="24"/>
                <w:szCs w:val="24"/>
              </w:rPr>
            </w:pPr>
            <w:r w:rsidRPr="001876E1">
              <w:rPr>
                <w:rFonts w:ascii="Arial" w:hAnsi="Arial" w:cs="Arial"/>
                <w:sz w:val="24"/>
                <w:szCs w:val="24"/>
              </w:rPr>
              <w:t>Салым чыгымнарының максатчан категориясе (социаль ярдәм, стимуллаштыручы яисә техник ташлама)</w:t>
            </w:r>
          </w:p>
        </w:tc>
        <w:tc>
          <w:tcPr>
            <w:tcW w:w="2909" w:type="dxa"/>
          </w:tcPr>
          <w:p w:rsidR="001876E1" w:rsidRPr="001876E1" w:rsidRDefault="001876E1" w:rsidP="00AC462D">
            <w:pPr>
              <w:spacing w:after="200" w:line="276" w:lineRule="auto"/>
              <w:jc w:val="center"/>
              <w:rPr>
                <w:rFonts w:ascii="Arial" w:hAnsi="Arial" w:cs="Arial"/>
                <w:sz w:val="24"/>
                <w:szCs w:val="24"/>
              </w:rPr>
            </w:pPr>
            <w:r w:rsidRPr="001876E1">
              <w:rPr>
                <w:rFonts w:ascii="Arial" w:hAnsi="Arial" w:cs="Arial"/>
                <w:sz w:val="24"/>
                <w:szCs w:val="24"/>
              </w:rPr>
              <w:t>Муниципаль берәмлек башкарма комитеты</w:t>
            </w:r>
          </w:p>
        </w:tc>
      </w:tr>
      <w:tr w:rsidR="001876E1" w:rsidRPr="001876E1" w:rsidTr="008D23E0">
        <w:tc>
          <w:tcPr>
            <w:tcW w:w="568" w:type="dxa"/>
          </w:tcPr>
          <w:p w:rsidR="001876E1" w:rsidRPr="001876E1" w:rsidRDefault="001876E1" w:rsidP="00AC462D">
            <w:pPr>
              <w:autoSpaceDE w:val="0"/>
              <w:autoSpaceDN w:val="0"/>
              <w:adjustRightInd w:val="0"/>
              <w:jc w:val="center"/>
              <w:rPr>
                <w:rFonts w:ascii="Arial" w:hAnsi="Arial" w:cs="Arial"/>
                <w:sz w:val="24"/>
                <w:szCs w:val="24"/>
              </w:rPr>
            </w:pPr>
            <w:r w:rsidRPr="001876E1">
              <w:rPr>
                <w:rFonts w:ascii="Arial" w:hAnsi="Arial" w:cs="Arial"/>
                <w:sz w:val="24"/>
                <w:szCs w:val="24"/>
              </w:rPr>
              <w:t>10.</w:t>
            </w:r>
          </w:p>
        </w:tc>
        <w:tc>
          <w:tcPr>
            <w:tcW w:w="6237" w:type="dxa"/>
          </w:tcPr>
          <w:p w:rsidR="001876E1" w:rsidRPr="001876E1" w:rsidRDefault="001876E1" w:rsidP="00AC462D">
            <w:pPr>
              <w:autoSpaceDE w:val="0"/>
              <w:autoSpaceDN w:val="0"/>
              <w:adjustRightInd w:val="0"/>
              <w:rPr>
                <w:rFonts w:ascii="Arial" w:hAnsi="Arial" w:cs="Arial"/>
                <w:sz w:val="24"/>
                <w:szCs w:val="24"/>
              </w:rPr>
            </w:pPr>
            <w:r w:rsidRPr="001876E1">
              <w:rPr>
                <w:rFonts w:ascii="Arial" w:hAnsi="Arial" w:cs="Arial"/>
                <w:sz w:val="24"/>
                <w:szCs w:val="24"/>
              </w:rPr>
              <w:t>Муниципаль берәмлекнең норматив хокукый актларында билгеләнгән салым түләүчеләр өчен салым ташламалары, азат итү һәм башка преференцияләр бирү максатлары</w:t>
            </w:r>
          </w:p>
        </w:tc>
        <w:tc>
          <w:tcPr>
            <w:tcW w:w="2909" w:type="dxa"/>
          </w:tcPr>
          <w:p w:rsidR="001876E1" w:rsidRPr="001876E1" w:rsidRDefault="001876E1" w:rsidP="00AC462D">
            <w:pPr>
              <w:spacing w:after="200" w:line="276" w:lineRule="auto"/>
              <w:jc w:val="center"/>
              <w:rPr>
                <w:rFonts w:ascii="Arial" w:hAnsi="Arial" w:cs="Arial"/>
                <w:sz w:val="24"/>
                <w:szCs w:val="24"/>
              </w:rPr>
            </w:pPr>
            <w:r w:rsidRPr="001876E1">
              <w:rPr>
                <w:rFonts w:ascii="Arial" w:hAnsi="Arial" w:cs="Arial"/>
                <w:sz w:val="24"/>
                <w:szCs w:val="24"/>
              </w:rPr>
              <w:t>Муниципаль берәмлек башкарма комитет</w:t>
            </w:r>
          </w:p>
        </w:tc>
      </w:tr>
      <w:tr w:rsidR="001876E1" w:rsidRPr="001876E1" w:rsidTr="008D23E0">
        <w:tc>
          <w:tcPr>
            <w:tcW w:w="568" w:type="dxa"/>
          </w:tcPr>
          <w:p w:rsidR="001876E1" w:rsidRPr="001876E1" w:rsidRDefault="001876E1" w:rsidP="00AC462D">
            <w:pPr>
              <w:autoSpaceDE w:val="0"/>
              <w:autoSpaceDN w:val="0"/>
              <w:adjustRightInd w:val="0"/>
              <w:jc w:val="center"/>
              <w:rPr>
                <w:rFonts w:ascii="Arial" w:hAnsi="Arial" w:cs="Arial"/>
                <w:sz w:val="24"/>
                <w:szCs w:val="24"/>
              </w:rPr>
            </w:pPr>
            <w:r w:rsidRPr="001876E1">
              <w:rPr>
                <w:rFonts w:ascii="Arial" w:hAnsi="Arial" w:cs="Arial"/>
                <w:sz w:val="24"/>
                <w:szCs w:val="24"/>
              </w:rPr>
              <w:t>11.</w:t>
            </w:r>
          </w:p>
        </w:tc>
        <w:tc>
          <w:tcPr>
            <w:tcW w:w="6237" w:type="dxa"/>
          </w:tcPr>
          <w:p w:rsidR="001876E1" w:rsidRPr="001876E1" w:rsidRDefault="001876E1" w:rsidP="00AC462D">
            <w:pPr>
              <w:autoSpaceDE w:val="0"/>
              <w:autoSpaceDN w:val="0"/>
              <w:adjustRightInd w:val="0"/>
              <w:jc w:val="both"/>
              <w:rPr>
                <w:rFonts w:ascii="Arial" w:hAnsi="Arial" w:cs="Arial"/>
                <w:sz w:val="24"/>
                <w:szCs w:val="24"/>
              </w:rPr>
            </w:pPr>
            <w:r w:rsidRPr="001876E1">
              <w:rPr>
                <w:rFonts w:ascii="Arial" w:hAnsi="Arial" w:cs="Arial"/>
                <w:sz w:val="24"/>
                <w:szCs w:val="24"/>
              </w:rPr>
              <w:t>Салым ташламалары, азат итү һәм муниципаль берәмлекнең норматив хокукый актларында билгеләнгән башка преференцияләр каралган салым исемнәре</w:t>
            </w:r>
          </w:p>
        </w:tc>
        <w:tc>
          <w:tcPr>
            <w:tcW w:w="2909" w:type="dxa"/>
          </w:tcPr>
          <w:p w:rsidR="001876E1" w:rsidRPr="001876E1" w:rsidRDefault="001876E1" w:rsidP="00AC462D">
            <w:pPr>
              <w:spacing w:after="200" w:line="276" w:lineRule="auto"/>
              <w:jc w:val="center"/>
              <w:rPr>
                <w:rFonts w:ascii="Arial" w:hAnsi="Arial" w:cs="Arial"/>
                <w:sz w:val="24"/>
                <w:szCs w:val="24"/>
              </w:rPr>
            </w:pPr>
            <w:r w:rsidRPr="001876E1">
              <w:rPr>
                <w:rFonts w:ascii="Arial" w:hAnsi="Arial" w:cs="Arial"/>
                <w:sz w:val="24"/>
                <w:szCs w:val="24"/>
              </w:rPr>
              <w:t>Муниципаль берәмлек башкарма комитеты</w:t>
            </w:r>
          </w:p>
        </w:tc>
      </w:tr>
      <w:tr w:rsidR="001876E1" w:rsidRPr="001876E1" w:rsidTr="008D23E0">
        <w:tc>
          <w:tcPr>
            <w:tcW w:w="568" w:type="dxa"/>
          </w:tcPr>
          <w:p w:rsidR="001876E1" w:rsidRPr="001876E1" w:rsidRDefault="001876E1" w:rsidP="00AC462D">
            <w:pPr>
              <w:autoSpaceDE w:val="0"/>
              <w:autoSpaceDN w:val="0"/>
              <w:adjustRightInd w:val="0"/>
              <w:jc w:val="center"/>
              <w:rPr>
                <w:rFonts w:ascii="Arial" w:hAnsi="Arial" w:cs="Arial"/>
                <w:sz w:val="24"/>
                <w:szCs w:val="24"/>
              </w:rPr>
            </w:pPr>
            <w:r w:rsidRPr="001876E1">
              <w:rPr>
                <w:rFonts w:ascii="Arial" w:hAnsi="Arial" w:cs="Arial"/>
                <w:sz w:val="24"/>
                <w:szCs w:val="24"/>
              </w:rPr>
              <w:t>12.</w:t>
            </w:r>
          </w:p>
        </w:tc>
        <w:tc>
          <w:tcPr>
            <w:tcW w:w="6237" w:type="dxa"/>
          </w:tcPr>
          <w:p w:rsidR="001876E1" w:rsidRPr="001876E1" w:rsidRDefault="001876E1" w:rsidP="00AC462D">
            <w:pPr>
              <w:autoSpaceDE w:val="0"/>
              <w:autoSpaceDN w:val="0"/>
              <w:adjustRightInd w:val="0"/>
              <w:jc w:val="both"/>
              <w:rPr>
                <w:rFonts w:ascii="Arial" w:hAnsi="Arial" w:cs="Arial"/>
                <w:sz w:val="24"/>
                <w:szCs w:val="24"/>
              </w:rPr>
            </w:pPr>
            <w:r w:rsidRPr="001876E1">
              <w:rPr>
                <w:rFonts w:ascii="Arial" w:hAnsi="Arial" w:cs="Arial"/>
                <w:sz w:val="24"/>
                <w:szCs w:val="24"/>
              </w:rPr>
              <w:t>Түләүчеләрнең аерым категорияләренә бирелгән салым ташламаларының, азат ителүләренең һәм башка преференцияләрнең башка түләүчеләр белән чагыштырганда өстенлекләре үзенчәлекләрен билгели торган төре</w:t>
            </w:r>
          </w:p>
        </w:tc>
        <w:tc>
          <w:tcPr>
            <w:tcW w:w="2909" w:type="dxa"/>
          </w:tcPr>
          <w:p w:rsidR="001876E1" w:rsidRPr="001876E1" w:rsidRDefault="001876E1" w:rsidP="00AC462D">
            <w:pPr>
              <w:spacing w:after="200" w:line="276" w:lineRule="auto"/>
              <w:jc w:val="center"/>
              <w:rPr>
                <w:rFonts w:ascii="Arial" w:hAnsi="Arial" w:cs="Arial"/>
                <w:sz w:val="24"/>
                <w:szCs w:val="24"/>
              </w:rPr>
            </w:pPr>
            <w:r w:rsidRPr="001876E1">
              <w:rPr>
                <w:rFonts w:ascii="Arial" w:hAnsi="Arial" w:cs="Arial"/>
                <w:sz w:val="24"/>
                <w:szCs w:val="24"/>
              </w:rPr>
              <w:t>Муниципаль берәмлек башкарма комитеты</w:t>
            </w:r>
          </w:p>
        </w:tc>
      </w:tr>
      <w:tr w:rsidR="001876E1" w:rsidRPr="001876E1" w:rsidTr="008D23E0">
        <w:tc>
          <w:tcPr>
            <w:tcW w:w="568" w:type="dxa"/>
          </w:tcPr>
          <w:p w:rsidR="001876E1" w:rsidRPr="001876E1" w:rsidRDefault="001876E1" w:rsidP="00AC462D">
            <w:pPr>
              <w:autoSpaceDE w:val="0"/>
              <w:autoSpaceDN w:val="0"/>
              <w:adjustRightInd w:val="0"/>
              <w:jc w:val="center"/>
              <w:rPr>
                <w:rFonts w:ascii="Arial" w:hAnsi="Arial" w:cs="Arial"/>
                <w:sz w:val="24"/>
                <w:szCs w:val="24"/>
              </w:rPr>
            </w:pPr>
            <w:r w:rsidRPr="001876E1">
              <w:rPr>
                <w:rFonts w:ascii="Arial" w:hAnsi="Arial" w:cs="Arial"/>
                <w:sz w:val="24"/>
                <w:szCs w:val="24"/>
              </w:rPr>
              <w:t>13.</w:t>
            </w:r>
          </w:p>
        </w:tc>
        <w:tc>
          <w:tcPr>
            <w:tcW w:w="6237" w:type="dxa"/>
          </w:tcPr>
          <w:p w:rsidR="001876E1" w:rsidRPr="001876E1" w:rsidRDefault="001876E1" w:rsidP="00AC462D">
            <w:pPr>
              <w:autoSpaceDE w:val="0"/>
              <w:autoSpaceDN w:val="0"/>
              <w:adjustRightInd w:val="0"/>
              <w:jc w:val="both"/>
              <w:rPr>
                <w:rFonts w:ascii="Arial" w:hAnsi="Arial" w:cs="Arial"/>
                <w:sz w:val="24"/>
                <w:szCs w:val="24"/>
              </w:rPr>
            </w:pPr>
            <w:r w:rsidRPr="001876E1">
              <w:rPr>
                <w:rFonts w:ascii="Arial" w:hAnsi="Arial" w:cs="Arial"/>
                <w:sz w:val="24"/>
                <w:szCs w:val="24"/>
              </w:rPr>
              <w:t>Салым ташламалары, азат итү һәм салымнар буенча башка преференцияләр бирелә торган салым ставкасы күләме</w:t>
            </w:r>
          </w:p>
        </w:tc>
        <w:tc>
          <w:tcPr>
            <w:tcW w:w="2909" w:type="dxa"/>
          </w:tcPr>
          <w:p w:rsidR="001876E1" w:rsidRPr="001876E1" w:rsidRDefault="001876E1" w:rsidP="00AC462D">
            <w:pPr>
              <w:spacing w:after="200" w:line="276" w:lineRule="auto"/>
              <w:jc w:val="center"/>
              <w:rPr>
                <w:rFonts w:ascii="Arial" w:hAnsi="Arial" w:cs="Arial"/>
                <w:sz w:val="24"/>
                <w:szCs w:val="24"/>
              </w:rPr>
            </w:pPr>
            <w:r w:rsidRPr="001876E1">
              <w:rPr>
                <w:rFonts w:ascii="Arial" w:hAnsi="Arial" w:cs="Arial"/>
                <w:sz w:val="24"/>
                <w:szCs w:val="24"/>
              </w:rPr>
              <w:t>Муниципаль берәмлек башкарма комитеты</w:t>
            </w:r>
          </w:p>
        </w:tc>
      </w:tr>
      <w:tr w:rsidR="001876E1" w:rsidRPr="001876E1" w:rsidTr="008D23E0">
        <w:tc>
          <w:tcPr>
            <w:tcW w:w="568" w:type="dxa"/>
          </w:tcPr>
          <w:p w:rsidR="001876E1" w:rsidRPr="001876E1" w:rsidRDefault="001876E1" w:rsidP="00AC462D">
            <w:pPr>
              <w:autoSpaceDE w:val="0"/>
              <w:autoSpaceDN w:val="0"/>
              <w:adjustRightInd w:val="0"/>
              <w:jc w:val="center"/>
              <w:rPr>
                <w:rFonts w:ascii="Arial" w:hAnsi="Arial" w:cs="Arial"/>
                <w:sz w:val="24"/>
                <w:szCs w:val="24"/>
              </w:rPr>
            </w:pPr>
            <w:r w:rsidRPr="001876E1">
              <w:rPr>
                <w:rFonts w:ascii="Arial" w:hAnsi="Arial" w:cs="Arial"/>
                <w:sz w:val="24"/>
                <w:szCs w:val="24"/>
              </w:rPr>
              <w:t>14.</w:t>
            </w:r>
          </w:p>
        </w:tc>
        <w:tc>
          <w:tcPr>
            <w:tcW w:w="6237" w:type="dxa"/>
          </w:tcPr>
          <w:p w:rsidR="001876E1" w:rsidRPr="001876E1" w:rsidRDefault="001876E1" w:rsidP="00AC462D">
            <w:pPr>
              <w:autoSpaceDE w:val="0"/>
              <w:autoSpaceDN w:val="0"/>
              <w:adjustRightInd w:val="0"/>
              <w:rPr>
                <w:rFonts w:ascii="Arial" w:hAnsi="Arial" w:cs="Arial"/>
                <w:sz w:val="24"/>
                <w:szCs w:val="24"/>
              </w:rPr>
            </w:pPr>
            <w:r w:rsidRPr="001876E1">
              <w:rPr>
                <w:rFonts w:ascii="Arial" w:hAnsi="Arial" w:cs="Arial"/>
                <w:sz w:val="24"/>
                <w:szCs w:val="24"/>
              </w:rPr>
              <w:t>Салымнар буенча салым ташламалары, азат ителүләр һәм башка преференцияләр бирү белән бәйле рәвештә муниципаль берәмлекнең социаль-икътисадый сәясәте максатларына ирешү күрсәткечләре (индикаторлары)</w:t>
            </w:r>
          </w:p>
        </w:tc>
        <w:tc>
          <w:tcPr>
            <w:tcW w:w="2909" w:type="dxa"/>
          </w:tcPr>
          <w:p w:rsidR="001876E1" w:rsidRPr="001876E1" w:rsidRDefault="001876E1" w:rsidP="00AC462D">
            <w:pPr>
              <w:spacing w:after="200" w:line="276" w:lineRule="auto"/>
              <w:jc w:val="center"/>
              <w:rPr>
                <w:rFonts w:ascii="Arial" w:hAnsi="Arial" w:cs="Arial"/>
                <w:sz w:val="24"/>
                <w:szCs w:val="24"/>
              </w:rPr>
            </w:pPr>
            <w:r w:rsidRPr="001876E1">
              <w:rPr>
                <w:rFonts w:ascii="Arial" w:hAnsi="Arial" w:cs="Arial"/>
                <w:sz w:val="24"/>
                <w:szCs w:val="24"/>
              </w:rPr>
              <w:t>Муниципаль берәмлек башкарма комитеты</w:t>
            </w:r>
          </w:p>
        </w:tc>
      </w:tr>
      <w:tr w:rsidR="001876E1" w:rsidRPr="001876E1" w:rsidTr="008D23E0">
        <w:trPr>
          <w:trHeight w:val="292"/>
        </w:trPr>
        <w:tc>
          <w:tcPr>
            <w:tcW w:w="9714" w:type="dxa"/>
            <w:gridSpan w:val="3"/>
          </w:tcPr>
          <w:p w:rsidR="001876E1" w:rsidRPr="001876E1" w:rsidRDefault="008D23E0" w:rsidP="00AC462D">
            <w:pPr>
              <w:jc w:val="center"/>
              <w:rPr>
                <w:rFonts w:ascii="Arial" w:hAnsi="Arial" w:cs="Arial"/>
                <w:sz w:val="24"/>
                <w:szCs w:val="24"/>
              </w:rPr>
            </w:pPr>
            <w:r>
              <w:rPr>
                <w:rFonts w:ascii="Arial" w:hAnsi="Arial" w:cs="Arial"/>
                <w:sz w:val="24"/>
                <w:szCs w:val="24"/>
              </w:rPr>
              <w:t xml:space="preserve">    </w:t>
            </w:r>
            <w:r w:rsidR="001876E1" w:rsidRPr="001876E1">
              <w:rPr>
                <w:rFonts w:ascii="Arial" w:hAnsi="Arial" w:cs="Arial"/>
                <w:sz w:val="24"/>
                <w:szCs w:val="24"/>
              </w:rPr>
              <w:t>II. Фискаль характеристика салым чыгымнары</w:t>
            </w:r>
          </w:p>
        </w:tc>
      </w:tr>
      <w:tr w:rsidR="001876E1" w:rsidRPr="001876E1" w:rsidTr="008D23E0">
        <w:tc>
          <w:tcPr>
            <w:tcW w:w="568" w:type="dxa"/>
          </w:tcPr>
          <w:p w:rsidR="001876E1" w:rsidRPr="001876E1" w:rsidRDefault="001876E1" w:rsidP="00AC462D">
            <w:pPr>
              <w:autoSpaceDE w:val="0"/>
              <w:autoSpaceDN w:val="0"/>
              <w:adjustRightInd w:val="0"/>
              <w:jc w:val="center"/>
              <w:rPr>
                <w:rFonts w:ascii="Arial" w:hAnsi="Arial" w:cs="Arial"/>
                <w:sz w:val="24"/>
                <w:szCs w:val="24"/>
              </w:rPr>
            </w:pPr>
            <w:r w:rsidRPr="001876E1">
              <w:rPr>
                <w:rFonts w:ascii="Arial" w:hAnsi="Arial" w:cs="Arial"/>
                <w:sz w:val="24"/>
                <w:szCs w:val="24"/>
              </w:rPr>
              <w:t>15.</w:t>
            </w:r>
          </w:p>
        </w:tc>
        <w:tc>
          <w:tcPr>
            <w:tcW w:w="6237" w:type="dxa"/>
          </w:tcPr>
          <w:p w:rsidR="001876E1" w:rsidRPr="001876E1" w:rsidRDefault="001876E1" w:rsidP="0079393C">
            <w:pPr>
              <w:autoSpaceDE w:val="0"/>
              <w:autoSpaceDN w:val="0"/>
              <w:adjustRightInd w:val="0"/>
              <w:jc w:val="both"/>
              <w:rPr>
                <w:rFonts w:ascii="Arial" w:hAnsi="Arial" w:cs="Arial"/>
                <w:sz w:val="24"/>
                <w:szCs w:val="24"/>
              </w:rPr>
            </w:pPr>
            <w:r w:rsidRPr="001876E1">
              <w:rPr>
                <w:rFonts w:ascii="Arial" w:hAnsi="Arial" w:cs="Arial"/>
                <w:sz w:val="24"/>
                <w:szCs w:val="24"/>
              </w:rPr>
              <w:t>Хисап елы өчен һәм хисап елына кадәр булган ел өчен муниципаль берәмлекнең норматив хокукый актлары нигезендә салым ташламалары, азат итүләр һәм башка преференцияләр күләме (мең сум)</w:t>
            </w:r>
          </w:p>
        </w:tc>
        <w:tc>
          <w:tcPr>
            <w:tcW w:w="2909" w:type="dxa"/>
          </w:tcPr>
          <w:p w:rsidR="001876E1" w:rsidRPr="001876E1" w:rsidRDefault="001876E1" w:rsidP="00AC462D">
            <w:pPr>
              <w:jc w:val="center"/>
              <w:rPr>
                <w:rFonts w:ascii="Arial" w:eastAsia="Calibri" w:hAnsi="Arial" w:cs="Arial"/>
                <w:sz w:val="24"/>
                <w:szCs w:val="24"/>
              </w:rPr>
            </w:pPr>
            <w:r w:rsidRPr="001876E1">
              <w:rPr>
                <w:rFonts w:ascii="Arial" w:eastAsia="Calibri" w:hAnsi="Arial" w:cs="Arial"/>
                <w:sz w:val="24"/>
                <w:szCs w:val="24"/>
              </w:rPr>
              <w:t>Федераль салым хезмәтенең Татарстан Республикасы буенча идарәсе</w:t>
            </w:r>
          </w:p>
        </w:tc>
      </w:tr>
      <w:tr w:rsidR="001876E1" w:rsidRPr="001876E1" w:rsidTr="008D23E0">
        <w:tc>
          <w:tcPr>
            <w:tcW w:w="568" w:type="dxa"/>
          </w:tcPr>
          <w:p w:rsidR="001876E1" w:rsidRPr="001876E1" w:rsidRDefault="001876E1" w:rsidP="00AC462D">
            <w:pPr>
              <w:autoSpaceDE w:val="0"/>
              <w:autoSpaceDN w:val="0"/>
              <w:adjustRightInd w:val="0"/>
              <w:jc w:val="center"/>
              <w:rPr>
                <w:rFonts w:ascii="Arial" w:hAnsi="Arial" w:cs="Arial"/>
                <w:sz w:val="24"/>
                <w:szCs w:val="24"/>
              </w:rPr>
            </w:pPr>
            <w:r w:rsidRPr="001876E1">
              <w:rPr>
                <w:rFonts w:ascii="Arial" w:hAnsi="Arial" w:cs="Arial"/>
                <w:sz w:val="24"/>
                <w:szCs w:val="24"/>
              </w:rPr>
              <w:t>16.</w:t>
            </w:r>
          </w:p>
        </w:tc>
        <w:tc>
          <w:tcPr>
            <w:tcW w:w="6237" w:type="dxa"/>
          </w:tcPr>
          <w:p w:rsidR="001876E1" w:rsidRPr="001876E1" w:rsidRDefault="001876E1" w:rsidP="0079393C">
            <w:pPr>
              <w:autoSpaceDE w:val="0"/>
              <w:autoSpaceDN w:val="0"/>
              <w:adjustRightInd w:val="0"/>
              <w:jc w:val="both"/>
              <w:rPr>
                <w:rFonts w:ascii="Arial" w:hAnsi="Arial" w:cs="Arial"/>
                <w:sz w:val="24"/>
                <w:szCs w:val="24"/>
              </w:rPr>
            </w:pPr>
            <w:r w:rsidRPr="001876E1">
              <w:rPr>
                <w:rFonts w:ascii="Arial" w:hAnsi="Arial" w:cs="Arial"/>
                <w:sz w:val="24"/>
                <w:szCs w:val="24"/>
              </w:rPr>
              <w:t>Агымдагы финанс елына, Чираттагы финанс елына һәм план чорына салым түләүчеләр өчен бирелгән салым ташламалары, азат итүләр һәм башка преференцияләр күләмен бәяләү (мең сум)</w:t>
            </w:r>
          </w:p>
        </w:tc>
        <w:tc>
          <w:tcPr>
            <w:tcW w:w="2909" w:type="dxa"/>
          </w:tcPr>
          <w:p w:rsidR="001876E1" w:rsidRPr="001876E1" w:rsidRDefault="001876E1" w:rsidP="00AC462D">
            <w:pPr>
              <w:jc w:val="center"/>
              <w:rPr>
                <w:rFonts w:ascii="Arial" w:eastAsia="Calibri" w:hAnsi="Arial" w:cs="Arial"/>
                <w:sz w:val="24"/>
                <w:szCs w:val="24"/>
              </w:rPr>
            </w:pPr>
            <w:r w:rsidRPr="001876E1">
              <w:rPr>
                <w:rFonts w:ascii="Arial" w:hAnsi="Arial" w:cs="Arial"/>
                <w:sz w:val="24"/>
                <w:szCs w:val="24"/>
              </w:rPr>
              <w:t>Муниципаль берәмлек башкарма комитеты</w:t>
            </w:r>
          </w:p>
        </w:tc>
      </w:tr>
      <w:tr w:rsidR="001876E1" w:rsidRPr="001876E1" w:rsidTr="008D23E0">
        <w:tc>
          <w:tcPr>
            <w:tcW w:w="568" w:type="dxa"/>
          </w:tcPr>
          <w:p w:rsidR="001876E1" w:rsidRPr="001876E1" w:rsidRDefault="001876E1" w:rsidP="00AC462D">
            <w:pPr>
              <w:autoSpaceDE w:val="0"/>
              <w:autoSpaceDN w:val="0"/>
              <w:adjustRightInd w:val="0"/>
              <w:jc w:val="center"/>
              <w:rPr>
                <w:rFonts w:ascii="Arial" w:hAnsi="Arial" w:cs="Arial"/>
                <w:sz w:val="24"/>
                <w:szCs w:val="24"/>
              </w:rPr>
            </w:pPr>
            <w:r w:rsidRPr="001876E1">
              <w:rPr>
                <w:rFonts w:ascii="Arial" w:hAnsi="Arial" w:cs="Arial"/>
                <w:sz w:val="24"/>
                <w:szCs w:val="24"/>
              </w:rPr>
              <w:t>17.</w:t>
            </w:r>
          </w:p>
        </w:tc>
        <w:tc>
          <w:tcPr>
            <w:tcW w:w="6237" w:type="dxa"/>
          </w:tcPr>
          <w:p w:rsidR="001876E1" w:rsidRPr="001876E1" w:rsidRDefault="001876E1" w:rsidP="00AC462D">
            <w:pPr>
              <w:autoSpaceDE w:val="0"/>
              <w:autoSpaceDN w:val="0"/>
              <w:adjustRightInd w:val="0"/>
              <w:jc w:val="both"/>
              <w:rPr>
                <w:rFonts w:ascii="Arial" w:hAnsi="Arial" w:cs="Arial"/>
                <w:sz w:val="24"/>
                <w:szCs w:val="24"/>
              </w:rPr>
            </w:pPr>
            <w:r w:rsidRPr="001876E1">
              <w:rPr>
                <w:rFonts w:ascii="Arial" w:hAnsi="Arial" w:cs="Arial"/>
                <w:sz w:val="24"/>
                <w:szCs w:val="24"/>
              </w:rPr>
              <w:t>Салым ташламасыннан, азат итүдән һәм муниципаль берәмлекнең хокукый актларында билгеләнгән башка преференциядән (берәмлекләрдән) файдаланган салым түләүчеләр саны</w:t>
            </w:r>
          </w:p>
        </w:tc>
        <w:tc>
          <w:tcPr>
            <w:tcW w:w="2909" w:type="dxa"/>
          </w:tcPr>
          <w:p w:rsidR="001876E1" w:rsidRPr="001876E1" w:rsidRDefault="001876E1" w:rsidP="00AC462D">
            <w:pPr>
              <w:jc w:val="center"/>
              <w:rPr>
                <w:rFonts w:ascii="Arial" w:eastAsia="Calibri" w:hAnsi="Arial" w:cs="Arial"/>
                <w:sz w:val="24"/>
                <w:szCs w:val="24"/>
              </w:rPr>
            </w:pPr>
            <w:r w:rsidRPr="001876E1">
              <w:rPr>
                <w:rFonts w:ascii="Arial" w:eastAsia="Calibri" w:hAnsi="Arial" w:cs="Arial"/>
                <w:sz w:val="24"/>
                <w:szCs w:val="24"/>
              </w:rPr>
              <w:t>Федераль салым хезмәтенең Татарстан Республикасы буенча идарәсе</w:t>
            </w:r>
          </w:p>
        </w:tc>
      </w:tr>
      <w:tr w:rsidR="001876E1" w:rsidRPr="001876E1" w:rsidTr="008D23E0">
        <w:tc>
          <w:tcPr>
            <w:tcW w:w="568" w:type="dxa"/>
          </w:tcPr>
          <w:p w:rsidR="001876E1" w:rsidRPr="001876E1" w:rsidRDefault="001876E1" w:rsidP="00AC462D">
            <w:pPr>
              <w:autoSpaceDE w:val="0"/>
              <w:autoSpaceDN w:val="0"/>
              <w:adjustRightInd w:val="0"/>
              <w:jc w:val="center"/>
              <w:rPr>
                <w:rFonts w:ascii="Arial" w:hAnsi="Arial" w:cs="Arial"/>
                <w:sz w:val="24"/>
                <w:szCs w:val="24"/>
              </w:rPr>
            </w:pPr>
            <w:r w:rsidRPr="001876E1">
              <w:rPr>
                <w:rFonts w:ascii="Arial" w:hAnsi="Arial" w:cs="Arial"/>
                <w:sz w:val="24"/>
                <w:szCs w:val="24"/>
              </w:rPr>
              <w:lastRenderedPageBreak/>
              <w:t>18.</w:t>
            </w:r>
          </w:p>
        </w:tc>
        <w:tc>
          <w:tcPr>
            <w:tcW w:w="6237" w:type="dxa"/>
          </w:tcPr>
          <w:p w:rsidR="001876E1" w:rsidRPr="001876E1" w:rsidRDefault="001876E1" w:rsidP="00AC462D">
            <w:pPr>
              <w:autoSpaceDE w:val="0"/>
              <w:autoSpaceDN w:val="0"/>
              <w:adjustRightInd w:val="0"/>
              <w:rPr>
                <w:rFonts w:ascii="Arial" w:hAnsi="Arial" w:cs="Arial"/>
                <w:sz w:val="24"/>
                <w:szCs w:val="24"/>
              </w:rPr>
            </w:pPr>
            <w:r w:rsidRPr="001876E1">
              <w:rPr>
                <w:rFonts w:ascii="Arial" w:hAnsi="Arial" w:cs="Arial"/>
                <w:sz w:val="24"/>
                <w:szCs w:val="24"/>
              </w:rPr>
              <w:t>Салым чыгымнарының нәтиҗәлелеген бәяләү нәтиҗәләре</w:t>
            </w:r>
          </w:p>
        </w:tc>
        <w:tc>
          <w:tcPr>
            <w:tcW w:w="2909" w:type="dxa"/>
          </w:tcPr>
          <w:p w:rsidR="001876E1" w:rsidRPr="001876E1" w:rsidRDefault="001876E1" w:rsidP="00AC462D">
            <w:pPr>
              <w:jc w:val="center"/>
              <w:rPr>
                <w:rFonts w:ascii="Arial" w:eastAsia="Calibri" w:hAnsi="Arial" w:cs="Arial"/>
                <w:sz w:val="24"/>
                <w:szCs w:val="24"/>
              </w:rPr>
            </w:pPr>
            <w:r w:rsidRPr="001876E1">
              <w:rPr>
                <w:rFonts w:ascii="Arial" w:hAnsi="Arial" w:cs="Arial"/>
                <w:sz w:val="24"/>
                <w:szCs w:val="24"/>
              </w:rPr>
              <w:t>Муниципаль берәмлек башкарма комитеты</w:t>
            </w:r>
          </w:p>
        </w:tc>
      </w:tr>
    </w:tbl>
    <w:p w:rsidR="001876E1" w:rsidRPr="001876E1" w:rsidRDefault="001876E1" w:rsidP="001876E1">
      <w:pPr>
        <w:jc w:val="both"/>
        <w:rPr>
          <w:rFonts w:ascii="Arial" w:eastAsia="Calibri" w:hAnsi="Arial" w:cs="Arial"/>
          <w:sz w:val="24"/>
          <w:szCs w:val="24"/>
        </w:rPr>
      </w:pPr>
    </w:p>
    <w:p w:rsidR="001876E1" w:rsidRPr="001876E1" w:rsidRDefault="001876E1" w:rsidP="00C178EA">
      <w:pPr>
        <w:pStyle w:val="a3"/>
        <w:shd w:val="clear" w:color="auto" w:fill="FFFFFF"/>
        <w:spacing w:after="0" w:line="360" w:lineRule="atLeast"/>
        <w:ind w:left="1080"/>
        <w:outlineLvl w:val="1"/>
        <w:rPr>
          <w:rFonts w:ascii="Arial" w:hAnsi="Arial" w:cs="Arial"/>
          <w:color w:val="000000"/>
          <w:sz w:val="24"/>
          <w:szCs w:val="24"/>
        </w:rPr>
      </w:pPr>
    </w:p>
    <w:p w:rsidR="001876E1" w:rsidRPr="001876E1" w:rsidRDefault="001876E1" w:rsidP="00C178EA">
      <w:pPr>
        <w:pStyle w:val="a3"/>
        <w:shd w:val="clear" w:color="auto" w:fill="FFFFFF"/>
        <w:spacing w:after="0" w:line="360" w:lineRule="atLeast"/>
        <w:ind w:left="1080"/>
        <w:outlineLvl w:val="1"/>
        <w:rPr>
          <w:rFonts w:ascii="Arial" w:hAnsi="Arial" w:cs="Arial"/>
          <w:color w:val="000000"/>
          <w:sz w:val="24"/>
          <w:szCs w:val="24"/>
        </w:rPr>
      </w:pPr>
    </w:p>
    <w:p w:rsidR="00C178EA" w:rsidRPr="001876E1" w:rsidRDefault="00C178EA" w:rsidP="00C178EA">
      <w:pPr>
        <w:shd w:val="clear" w:color="auto" w:fill="FFFFFF"/>
        <w:spacing w:after="0" w:line="360" w:lineRule="atLeast"/>
        <w:ind w:left="-150" w:right="-30"/>
        <w:outlineLvl w:val="1"/>
        <w:rPr>
          <w:rFonts w:ascii="Arial" w:eastAsia="Times New Roman" w:hAnsi="Arial" w:cs="Arial"/>
          <w:color w:val="333333"/>
          <w:sz w:val="24"/>
          <w:szCs w:val="24"/>
          <w:lang w:eastAsia="ru-RU"/>
        </w:rPr>
      </w:pPr>
    </w:p>
    <w:p w:rsidR="00C178EA" w:rsidRPr="001876E1" w:rsidRDefault="00C178EA" w:rsidP="00C178EA">
      <w:pPr>
        <w:shd w:val="clear" w:color="auto" w:fill="FFFFFF"/>
        <w:spacing w:after="0" w:line="360" w:lineRule="atLeast"/>
        <w:ind w:left="-150" w:right="-30"/>
        <w:outlineLvl w:val="1"/>
        <w:rPr>
          <w:rFonts w:ascii="Arial" w:eastAsia="Times New Roman" w:hAnsi="Arial" w:cs="Arial"/>
          <w:b/>
          <w:bCs/>
          <w:color w:val="551A8B"/>
          <w:sz w:val="24"/>
          <w:szCs w:val="24"/>
          <w:lang w:eastAsia="ru-RU"/>
        </w:rPr>
      </w:pPr>
      <w:r w:rsidRPr="001876E1">
        <w:rPr>
          <w:rFonts w:ascii="Arial" w:eastAsia="Times New Roman" w:hAnsi="Arial" w:cs="Arial"/>
          <w:color w:val="333333"/>
          <w:sz w:val="24"/>
          <w:szCs w:val="24"/>
          <w:lang w:eastAsia="ru-RU"/>
        </w:rPr>
        <w:fldChar w:fldCharType="begin"/>
      </w:r>
      <w:r w:rsidRPr="001876E1">
        <w:rPr>
          <w:rFonts w:ascii="Arial" w:eastAsia="Times New Roman" w:hAnsi="Arial" w:cs="Arial"/>
          <w:color w:val="333333"/>
          <w:sz w:val="24"/>
          <w:szCs w:val="24"/>
          <w:lang w:eastAsia="ru-RU"/>
        </w:rPr>
        <w:instrText xml:space="preserve"> HYPERLINK "https://translate.yandex.ru/translator/Russian-Tatar" \t "_blank" </w:instrText>
      </w:r>
      <w:r w:rsidRPr="001876E1">
        <w:rPr>
          <w:rFonts w:ascii="Arial" w:eastAsia="Times New Roman" w:hAnsi="Arial" w:cs="Arial"/>
          <w:color w:val="333333"/>
          <w:sz w:val="24"/>
          <w:szCs w:val="24"/>
          <w:lang w:eastAsia="ru-RU"/>
        </w:rPr>
        <w:fldChar w:fldCharType="separate"/>
      </w:r>
    </w:p>
    <w:p w:rsidR="00C178EA" w:rsidRPr="001876E1" w:rsidRDefault="00C178EA" w:rsidP="00C178EA">
      <w:pPr>
        <w:pStyle w:val="a3"/>
        <w:ind w:left="1080"/>
        <w:rPr>
          <w:rFonts w:ascii="Arial" w:hAnsi="Arial" w:cs="Arial"/>
          <w:color w:val="000000"/>
          <w:sz w:val="24"/>
          <w:szCs w:val="24"/>
        </w:rPr>
      </w:pPr>
      <w:r w:rsidRPr="001876E1">
        <w:rPr>
          <w:rFonts w:ascii="Arial" w:eastAsia="Times New Roman" w:hAnsi="Arial" w:cs="Arial"/>
          <w:b/>
          <w:bCs/>
          <w:color w:val="551A8B"/>
          <w:sz w:val="24"/>
          <w:szCs w:val="24"/>
          <w:lang w:eastAsia="ru-RU"/>
        </w:rPr>
        <w:br/>
      </w:r>
      <w:r w:rsidRPr="001876E1">
        <w:rPr>
          <w:rFonts w:ascii="Arial" w:eastAsia="Times New Roman" w:hAnsi="Arial" w:cs="Arial"/>
          <w:b/>
          <w:bCs/>
          <w:color w:val="333333"/>
          <w:sz w:val="24"/>
          <w:szCs w:val="24"/>
          <w:lang w:eastAsia="ru-RU"/>
        </w:rPr>
        <w:fldChar w:fldCharType="end"/>
      </w:r>
    </w:p>
    <w:sectPr w:rsidR="00C178EA" w:rsidRPr="001876E1" w:rsidSect="00AB0F2E">
      <w:pgSz w:w="11906" w:h="16838"/>
      <w:pgMar w:top="1134"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31CE6"/>
    <w:multiLevelType w:val="multilevel"/>
    <w:tmpl w:val="963C1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810B56"/>
    <w:multiLevelType w:val="multilevel"/>
    <w:tmpl w:val="25B61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5305C4"/>
    <w:multiLevelType w:val="hybridMultilevel"/>
    <w:tmpl w:val="04DE0000"/>
    <w:lvl w:ilvl="0" w:tplc="7D383E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48773F17"/>
    <w:multiLevelType w:val="hybridMultilevel"/>
    <w:tmpl w:val="21F4F8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285A"/>
    <w:rsid w:val="000717F7"/>
    <w:rsid w:val="000C3F5D"/>
    <w:rsid w:val="000C450A"/>
    <w:rsid w:val="00135423"/>
    <w:rsid w:val="00145C69"/>
    <w:rsid w:val="001876E1"/>
    <w:rsid w:val="001E2FA7"/>
    <w:rsid w:val="002313B1"/>
    <w:rsid w:val="00287149"/>
    <w:rsid w:val="003370A9"/>
    <w:rsid w:val="00341C29"/>
    <w:rsid w:val="003468FF"/>
    <w:rsid w:val="005300A2"/>
    <w:rsid w:val="006B0DEF"/>
    <w:rsid w:val="00783E64"/>
    <w:rsid w:val="0079393C"/>
    <w:rsid w:val="007D3970"/>
    <w:rsid w:val="0084285A"/>
    <w:rsid w:val="008457E0"/>
    <w:rsid w:val="008D23E0"/>
    <w:rsid w:val="008E29E4"/>
    <w:rsid w:val="00A73FDC"/>
    <w:rsid w:val="00AB0F2E"/>
    <w:rsid w:val="00AB51E6"/>
    <w:rsid w:val="00C178EA"/>
    <w:rsid w:val="00EF1538"/>
    <w:rsid w:val="00F10273"/>
    <w:rsid w:val="00FB1300"/>
    <w:rsid w:val="00FD7F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1CD51A-C7EE-4FB0-82FE-7A4334A2F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79393C"/>
    <w:pPr>
      <w:keepNext/>
      <w:autoSpaceDE w:val="0"/>
      <w:autoSpaceDN w:val="0"/>
      <w:spacing w:after="0" w:line="240" w:lineRule="auto"/>
      <w:outlineLvl w:val="0"/>
    </w:pPr>
    <w:rPr>
      <w:rFonts w:ascii="Times New Roman" w:eastAsia="Times New Roman" w:hAnsi="Times New Roman" w:cs="Times New Roman"/>
      <w:b/>
      <w:bCs/>
      <w:noProof/>
      <w:sz w:val="28"/>
      <w:szCs w:val="28"/>
      <w:lang w:val="en-US" w:eastAsia="ru-RU"/>
    </w:rPr>
  </w:style>
  <w:style w:type="paragraph" w:styleId="2">
    <w:name w:val="heading 2"/>
    <w:basedOn w:val="a"/>
    <w:next w:val="a"/>
    <w:link w:val="20"/>
    <w:uiPriority w:val="99"/>
    <w:semiHidden/>
    <w:unhideWhenUsed/>
    <w:qFormat/>
    <w:rsid w:val="00C178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4285A"/>
    <w:pPr>
      <w:ind w:left="720"/>
      <w:contextualSpacing/>
    </w:pPr>
  </w:style>
  <w:style w:type="character" w:styleId="a4">
    <w:name w:val="Hyperlink"/>
    <w:basedOn w:val="a0"/>
    <w:uiPriority w:val="99"/>
    <w:unhideWhenUsed/>
    <w:rsid w:val="003468FF"/>
    <w:rPr>
      <w:color w:val="0563C1" w:themeColor="hyperlink"/>
      <w:u w:val="single"/>
    </w:rPr>
  </w:style>
  <w:style w:type="character" w:customStyle="1" w:styleId="20">
    <w:name w:val="Заголовок 2 Знак"/>
    <w:basedOn w:val="a0"/>
    <w:link w:val="2"/>
    <w:uiPriority w:val="99"/>
    <w:rsid w:val="00C178EA"/>
    <w:rPr>
      <w:rFonts w:asciiTheme="majorHAnsi" w:eastAsiaTheme="majorEastAsia" w:hAnsiTheme="majorHAnsi" w:cstheme="majorBidi"/>
      <w:color w:val="2E74B5" w:themeColor="accent1" w:themeShade="BF"/>
      <w:sz w:val="26"/>
      <w:szCs w:val="26"/>
    </w:rPr>
  </w:style>
  <w:style w:type="table" w:styleId="a5">
    <w:name w:val="Table Grid"/>
    <w:basedOn w:val="a1"/>
    <w:uiPriority w:val="59"/>
    <w:rsid w:val="001876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9"/>
    <w:rsid w:val="0079393C"/>
    <w:rPr>
      <w:rFonts w:ascii="Times New Roman" w:eastAsia="Times New Roman" w:hAnsi="Times New Roman" w:cs="Times New Roman"/>
      <w:b/>
      <w:bCs/>
      <w:noProof/>
      <w:sz w:val="28"/>
      <w:szCs w:val="28"/>
      <w:lang w:val="en-US" w:eastAsia="ru-RU"/>
    </w:rPr>
  </w:style>
  <w:style w:type="paragraph" w:styleId="a6">
    <w:name w:val="No Spacing"/>
    <w:basedOn w:val="a"/>
    <w:uiPriority w:val="1"/>
    <w:qFormat/>
    <w:rsid w:val="0079393C"/>
    <w:pPr>
      <w:spacing w:after="0" w:line="240" w:lineRule="auto"/>
    </w:pPr>
    <w:rPr>
      <w:rFonts w:ascii="Calibri" w:eastAsia="Calibri" w:hAnsi="Calibri" w:cs="Times New Roman"/>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391441">
      <w:bodyDiv w:val="1"/>
      <w:marLeft w:val="0"/>
      <w:marRight w:val="0"/>
      <w:marTop w:val="0"/>
      <w:marBottom w:val="0"/>
      <w:divBdr>
        <w:top w:val="none" w:sz="0" w:space="0" w:color="auto"/>
        <w:left w:val="none" w:sz="0" w:space="0" w:color="auto"/>
        <w:bottom w:val="none" w:sz="0" w:space="0" w:color="auto"/>
        <w:right w:val="none" w:sz="0" w:space="0" w:color="auto"/>
      </w:divBdr>
    </w:div>
    <w:div w:id="802193365">
      <w:bodyDiv w:val="1"/>
      <w:marLeft w:val="0"/>
      <w:marRight w:val="0"/>
      <w:marTop w:val="0"/>
      <w:marBottom w:val="0"/>
      <w:divBdr>
        <w:top w:val="none" w:sz="0" w:space="0" w:color="auto"/>
        <w:left w:val="none" w:sz="0" w:space="0" w:color="auto"/>
        <w:bottom w:val="none" w:sz="0" w:space="0" w:color="auto"/>
        <w:right w:val="none" w:sz="0" w:space="0" w:color="auto"/>
      </w:divBdr>
      <w:divsChild>
        <w:div w:id="1665812533">
          <w:marLeft w:val="0"/>
          <w:marRight w:val="0"/>
          <w:marTop w:val="0"/>
          <w:marBottom w:val="0"/>
          <w:divBdr>
            <w:top w:val="none" w:sz="0" w:space="0" w:color="auto"/>
            <w:left w:val="none" w:sz="0" w:space="0" w:color="auto"/>
            <w:bottom w:val="none" w:sz="0" w:space="0" w:color="auto"/>
            <w:right w:val="none" w:sz="0" w:space="0" w:color="auto"/>
          </w:divBdr>
          <w:divsChild>
            <w:div w:id="404764211">
              <w:marLeft w:val="0"/>
              <w:marRight w:val="0"/>
              <w:marTop w:val="0"/>
              <w:marBottom w:val="0"/>
              <w:divBdr>
                <w:top w:val="none" w:sz="0" w:space="0" w:color="auto"/>
                <w:left w:val="none" w:sz="0" w:space="0" w:color="auto"/>
                <w:bottom w:val="none" w:sz="0" w:space="0" w:color="auto"/>
                <w:right w:val="none" w:sz="0" w:space="0" w:color="auto"/>
              </w:divBdr>
              <w:divsChild>
                <w:div w:id="1114860422">
                  <w:marLeft w:val="0"/>
                  <w:marRight w:val="0"/>
                  <w:marTop w:val="0"/>
                  <w:marBottom w:val="0"/>
                  <w:divBdr>
                    <w:top w:val="none" w:sz="0" w:space="0" w:color="auto"/>
                    <w:left w:val="none" w:sz="0" w:space="0" w:color="auto"/>
                    <w:bottom w:val="none" w:sz="0" w:space="0" w:color="auto"/>
                    <w:right w:val="none" w:sz="0" w:space="0" w:color="auto"/>
                  </w:divBdr>
                  <w:divsChild>
                    <w:div w:id="201674823">
                      <w:marLeft w:val="0"/>
                      <w:marRight w:val="0"/>
                      <w:marTop w:val="150"/>
                      <w:marBottom w:val="0"/>
                      <w:divBdr>
                        <w:top w:val="none" w:sz="0" w:space="0" w:color="auto"/>
                        <w:left w:val="none" w:sz="0" w:space="0" w:color="auto"/>
                        <w:bottom w:val="none" w:sz="0" w:space="0" w:color="auto"/>
                        <w:right w:val="none" w:sz="0" w:space="0" w:color="auto"/>
                      </w:divBdr>
                      <w:divsChild>
                        <w:div w:id="2132283690">
                          <w:marLeft w:val="0"/>
                          <w:marRight w:val="0"/>
                          <w:marTop w:val="0"/>
                          <w:marBottom w:val="0"/>
                          <w:divBdr>
                            <w:top w:val="none" w:sz="0" w:space="0" w:color="auto"/>
                            <w:left w:val="none" w:sz="0" w:space="0" w:color="auto"/>
                            <w:bottom w:val="none" w:sz="0" w:space="0" w:color="auto"/>
                            <w:right w:val="none" w:sz="0" w:space="0" w:color="auto"/>
                          </w:divBdr>
                          <w:divsChild>
                            <w:div w:id="197789009">
                              <w:marLeft w:val="0"/>
                              <w:marRight w:val="0"/>
                              <w:marTop w:val="0"/>
                              <w:marBottom w:val="0"/>
                              <w:divBdr>
                                <w:top w:val="none" w:sz="0" w:space="0" w:color="auto"/>
                                <w:left w:val="none" w:sz="0" w:space="0" w:color="auto"/>
                                <w:bottom w:val="none" w:sz="0" w:space="0" w:color="auto"/>
                                <w:right w:val="none" w:sz="0" w:space="0" w:color="auto"/>
                              </w:divBdr>
                              <w:divsChild>
                                <w:div w:id="185152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6246544">
              <w:marLeft w:val="0"/>
              <w:marRight w:val="0"/>
              <w:marTop w:val="0"/>
              <w:marBottom w:val="0"/>
              <w:divBdr>
                <w:top w:val="none" w:sz="0" w:space="0" w:color="auto"/>
                <w:left w:val="none" w:sz="0" w:space="0" w:color="auto"/>
                <w:bottom w:val="none" w:sz="0" w:space="0" w:color="auto"/>
                <w:right w:val="none" w:sz="0" w:space="0" w:color="auto"/>
              </w:divBdr>
              <w:divsChild>
                <w:div w:id="127142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962960">
      <w:bodyDiv w:val="1"/>
      <w:marLeft w:val="0"/>
      <w:marRight w:val="0"/>
      <w:marTop w:val="0"/>
      <w:marBottom w:val="0"/>
      <w:divBdr>
        <w:top w:val="none" w:sz="0" w:space="0" w:color="auto"/>
        <w:left w:val="none" w:sz="0" w:space="0" w:color="auto"/>
        <w:bottom w:val="none" w:sz="0" w:space="0" w:color="auto"/>
        <w:right w:val="none" w:sz="0" w:space="0" w:color="auto"/>
      </w:divBdr>
      <w:divsChild>
        <w:div w:id="1043167836">
          <w:marLeft w:val="0"/>
          <w:marRight w:val="0"/>
          <w:marTop w:val="0"/>
          <w:marBottom w:val="0"/>
          <w:divBdr>
            <w:top w:val="none" w:sz="0" w:space="0" w:color="auto"/>
            <w:left w:val="none" w:sz="0" w:space="0" w:color="auto"/>
            <w:bottom w:val="none" w:sz="0" w:space="0" w:color="auto"/>
            <w:right w:val="none" w:sz="0" w:space="0" w:color="auto"/>
          </w:divBdr>
          <w:divsChild>
            <w:div w:id="588123016">
              <w:marLeft w:val="0"/>
              <w:marRight w:val="0"/>
              <w:marTop w:val="0"/>
              <w:marBottom w:val="0"/>
              <w:divBdr>
                <w:top w:val="none" w:sz="0" w:space="0" w:color="auto"/>
                <w:left w:val="none" w:sz="0" w:space="0" w:color="auto"/>
                <w:bottom w:val="none" w:sz="0" w:space="0" w:color="auto"/>
                <w:right w:val="none" w:sz="0" w:space="0" w:color="auto"/>
              </w:divBdr>
              <w:divsChild>
                <w:div w:id="933393300">
                  <w:marLeft w:val="0"/>
                  <w:marRight w:val="0"/>
                  <w:marTop w:val="0"/>
                  <w:marBottom w:val="0"/>
                  <w:divBdr>
                    <w:top w:val="none" w:sz="0" w:space="0" w:color="auto"/>
                    <w:left w:val="none" w:sz="0" w:space="0" w:color="auto"/>
                    <w:bottom w:val="none" w:sz="0" w:space="0" w:color="auto"/>
                    <w:right w:val="none" w:sz="0" w:space="0" w:color="auto"/>
                  </w:divBdr>
                  <w:divsChild>
                    <w:div w:id="526871194">
                      <w:marLeft w:val="0"/>
                      <w:marRight w:val="0"/>
                      <w:marTop w:val="150"/>
                      <w:marBottom w:val="0"/>
                      <w:divBdr>
                        <w:top w:val="none" w:sz="0" w:space="0" w:color="auto"/>
                        <w:left w:val="none" w:sz="0" w:space="0" w:color="auto"/>
                        <w:bottom w:val="none" w:sz="0" w:space="0" w:color="auto"/>
                        <w:right w:val="none" w:sz="0" w:space="0" w:color="auto"/>
                      </w:divBdr>
                      <w:divsChild>
                        <w:div w:id="840780002">
                          <w:marLeft w:val="0"/>
                          <w:marRight w:val="0"/>
                          <w:marTop w:val="0"/>
                          <w:marBottom w:val="0"/>
                          <w:divBdr>
                            <w:top w:val="none" w:sz="0" w:space="0" w:color="auto"/>
                            <w:left w:val="none" w:sz="0" w:space="0" w:color="auto"/>
                            <w:bottom w:val="none" w:sz="0" w:space="0" w:color="auto"/>
                            <w:right w:val="none" w:sz="0" w:space="0" w:color="auto"/>
                          </w:divBdr>
                          <w:divsChild>
                            <w:div w:id="705986080">
                              <w:marLeft w:val="0"/>
                              <w:marRight w:val="0"/>
                              <w:marTop w:val="0"/>
                              <w:marBottom w:val="0"/>
                              <w:divBdr>
                                <w:top w:val="none" w:sz="0" w:space="0" w:color="auto"/>
                                <w:left w:val="none" w:sz="0" w:space="0" w:color="auto"/>
                                <w:bottom w:val="none" w:sz="0" w:space="0" w:color="auto"/>
                                <w:right w:val="none" w:sz="0" w:space="0" w:color="auto"/>
                              </w:divBdr>
                              <w:divsChild>
                                <w:div w:id="47711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5515">
              <w:marLeft w:val="0"/>
              <w:marRight w:val="0"/>
              <w:marTop w:val="0"/>
              <w:marBottom w:val="0"/>
              <w:divBdr>
                <w:top w:val="none" w:sz="0" w:space="0" w:color="auto"/>
                <w:left w:val="none" w:sz="0" w:space="0" w:color="auto"/>
                <w:bottom w:val="none" w:sz="0" w:space="0" w:color="auto"/>
                <w:right w:val="none" w:sz="0" w:space="0" w:color="auto"/>
              </w:divBdr>
              <w:divsChild>
                <w:div w:id="191296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254646">
      <w:bodyDiv w:val="1"/>
      <w:marLeft w:val="0"/>
      <w:marRight w:val="0"/>
      <w:marTop w:val="0"/>
      <w:marBottom w:val="0"/>
      <w:divBdr>
        <w:top w:val="none" w:sz="0" w:space="0" w:color="auto"/>
        <w:left w:val="none" w:sz="0" w:space="0" w:color="auto"/>
        <w:bottom w:val="none" w:sz="0" w:space="0" w:color="auto"/>
        <w:right w:val="none" w:sz="0" w:space="0" w:color="auto"/>
      </w:divBdr>
      <w:divsChild>
        <w:div w:id="360522066">
          <w:marLeft w:val="0"/>
          <w:marRight w:val="0"/>
          <w:marTop w:val="0"/>
          <w:marBottom w:val="0"/>
          <w:divBdr>
            <w:top w:val="none" w:sz="0" w:space="0" w:color="auto"/>
            <w:left w:val="none" w:sz="0" w:space="0" w:color="auto"/>
            <w:bottom w:val="none" w:sz="0" w:space="0" w:color="auto"/>
            <w:right w:val="none" w:sz="0" w:space="0" w:color="auto"/>
          </w:divBdr>
          <w:divsChild>
            <w:div w:id="980381145">
              <w:marLeft w:val="0"/>
              <w:marRight w:val="0"/>
              <w:marTop w:val="0"/>
              <w:marBottom w:val="0"/>
              <w:divBdr>
                <w:top w:val="none" w:sz="0" w:space="0" w:color="auto"/>
                <w:left w:val="none" w:sz="0" w:space="0" w:color="auto"/>
                <w:bottom w:val="none" w:sz="0" w:space="0" w:color="auto"/>
                <w:right w:val="none" w:sz="0" w:space="0" w:color="auto"/>
              </w:divBdr>
              <w:divsChild>
                <w:div w:id="1232427286">
                  <w:marLeft w:val="0"/>
                  <w:marRight w:val="0"/>
                  <w:marTop w:val="0"/>
                  <w:marBottom w:val="0"/>
                  <w:divBdr>
                    <w:top w:val="none" w:sz="0" w:space="0" w:color="auto"/>
                    <w:left w:val="none" w:sz="0" w:space="0" w:color="auto"/>
                    <w:bottom w:val="none" w:sz="0" w:space="0" w:color="auto"/>
                    <w:right w:val="none" w:sz="0" w:space="0" w:color="auto"/>
                  </w:divBdr>
                  <w:divsChild>
                    <w:div w:id="114643996">
                      <w:marLeft w:val="0"/>
                      <w:marRight w:val="0"/>
                      <w:marTop w:val="150"/>
                      <w:marBottom w:val="0"/>
                      <w:divBdr>
                        <w:top w:val="none" w:sz="0" w:space="0" w:color="auto"/>
                        <w:left w:val="none" w:sz="0" w:space="0" w:color="auto"/>
                        <w:bottom w:val="none" w:sz="0" w:space="0" w:color="auto"/>
                        <w:right w:val="none" w:sz="0" w:space="0" w:color="auto"/>
                      </w:divBdr>
                      <w:divsChild>
                        <w:div w:id="1653413222">
                          <w:marLeft w:val="0"/>
                          <w:marRight w:val="0"/>
                          <w:marTop w:val="0"/>
                          <w:marBottom w:val="0"/>
                          <w:divBdr>
                            <w:top w:val="none" w:sz="0" w:space="0" w:color="auto"/>
                            <w:left w:val="none" w:sz="0" w:space="0" w:color="auto"/>
                            <w:bottom w:val="none" w:sz="0" w:space="0" w:color="auto"/>
                            <w:right w:val="none" w:sz="0" w:space="0" w:color="auto"/>
                          </w:divBdr>
                          <w:divsChild>
                            <w:div w:id="1733042364">
                              <w:marLeft w:val="0"/>
                              <w:marRight w:val="0"/>
                              <w:marTop w:val="0"/>
                              <w:marBottom w:val="0"/>
                              <w:divBdr>
                                <w:top w:val="none" w:sz="0" w:space="0" w:color="auto"/>
                                <w:left w:val="none" w:sz="0" w:space="0" w:color="auto"/>
                                <w:bottom w:val="none" w:sz="0" w:space="0" w:color="auto"/>
                                <w:right w:val="none" w:sz="0" w:space="0" w:color="auto"/>
                              </w:divBdr>
                              <w:divsChild>
                                <w:div w:id="1319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844945">
              <w:marLeft w:val="0"/>
              <w:marRight w:val="0"/>
              <w:marTop w:val="0"/>
              <w:marBottom w:val="0"/>
              <w:divBdr>
                <w:top w:val="none" w:sz="0" w:space="0" w:color="auto"/>
                <w:left w:val="none" w:sz="0" w:space="0" w:color="auto"/>
                <w:bottom w:val="none" w:sz="0" w:space="0" w:color="auto"/>
                <w:right w:val="none" w:sz="0" w:space="0" w:color="auto"/>
              </w:divBdr>
              <w:divsChild>
                <w:div w:id="118077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Pages>
  <Words>2274</Words>
  <Characters>12968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Учетная запись Майкрософт</cp:lastModifiedBy>
  <cp:revision>10</cp:revision>
  <cp:lastPrinted>2022-07-27T06:10:00Z</cp:lastPrinted>
  <dcterms:created xsi:type="dcterms:W3CDTF">2020-04-06T06:36:00Z</dcterms:created>
  <dcterms:modified xsi:type="dcterms:W3CDTF">2022-07-27T06:13:00Z</dcterms:modified>
</cp:coreProperties>
</file>