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673" w:rsidRDefault="00355673" w:rsidP="00355673">
      <w:pPr>
        <w:pStyle w:val="a3"/>
        <w:rPr>
          <w:rFonts w:ascii="Times New Roman" w:hAnsi="Times New Roman"/>
          <w:b/>
          <w:i/>
          <w:sz w:val="28"/>
          <w:szCs w:val="28"/>
        </w:rPr>
      </w:pPr>
      <w:r>
        <w:rPr>
          <w:rFonts w:ascii="Times New Roman" w:hAnsi="Times New Roman"/>
          <w:b/>
          <w:sz w:val="28"/>
          <w:szCs w:val="28"/>
        </w:rPr>
        <w:t xml:space="preserve">Исполнительный комитет                             Татарстан </w:t>
      </w:r>
      <w:proofErr w:type="spellStart"/>
      <w:r>
        <w:rPr>
          <w:rFonts w:ascii="Times New Roman" w:hAnsi="Times New Roman"/>
          <w:b/>
          <w:sz w:val="28"/>
          <w:szCs w:val="28"/>
        </w:rPr>
        <w:t>Республикасы</w:t>
      </w:r>
      <w:proofErr w:type="spellEnd"/>
      <w:r>
        <w:rPr>
          <w:rFonts w:ascii="Times New Roman" w:hAnsi="Times New Roman"/>
          <w:b/>
          <w:sz w:val="28"/>
          <w:szCs w:val="28"/>
        </w:rPr>
        <w:t xml:space="preserve">                                                       </w:t>
      </w:r>
    </w:p>
    <w:p w:rsidR="00355673" w:rsidRDefault="00355673" w:rsidP="00355673">
      <w:pPr>
        <w:pStyle w:val="a3"/>
        <w:rPr>
          <w:rFonts w:ascii="Times New Roman" w:hAnsi="Times New Roman"/>
          <w:b/>
          <w:i/>
          <w:sz w:val="28"/>
          <w:szCs w:val="28"/>
        </w:rPr>
      </w:pPr>
      <w:r>
        <w:rPr>
          <w:rFonts w:ascii="Times New Roman" w:hAnsi="Times New Roman"/>
          <w:b/>
          <w:sz w:val="28"/>
          <w:szCs w:val="28"/>
        </w:rPr>
        <w:t xml:space="preserve">    </w:t>
      </w:r>
      <w:proofErr w:type="spellStart"/>
      <w:proofErr w:type="gramStart"/>
      <w:r>
        <w:rPr>
          <w:rFonts w:ascii="Times New Roman" w:hAnsi="Times New Roman"/>
          <w:b/>
          <w:sz w:val="28"/>
          <w:szCs w:val="28"/>
        </w:rPr>
        <w:t>Марсовского</w:t>
      </w:r>
      <w:proofErr w:type="spellEnd"/>
      <w:r>
        <w:rPr>
          <w:rFonts w:ascii="Times New Roman" w:hAnsi="Times New Roman"/>
          <w:b/>
          <w:sz w:val="28"/>
          <w:szCs w:val="28"/>
        </w:rPr>
        <w:t xml:space="preserve">  сельского</w:t>
      </w:r>
      <w:proofErr w:type="gramEnd"/>
      <w:r>
        <w:rPr>
          <w:rFonts w:ascii="Times New Roman" w:hAnsi="Times New Roman"/>
          <w:b/>
          <w:sz w:val="28"/>
          <w:szCs w:val="28"/>
        </w:rPr>
        <w:t xml:space="preserve">                           </w:t>
      </w:r>
      <w:proofErr w:type="spellStart"/>
      <w:r>
        <w:rPr>
          <w:rFonts w:ascii="Times New Roman" w:hAnsi="Times New Roman"/>
          <w:b/>
          <w:sz w:val="28"/>
          <w:szCs w:val="28"/>
        </w:rPr>
        <w:t>Чүпрəле</w:t>
      </w:r>
      <w:proofErr w:type="spellEnd"/>
      <w:r>
        <w:rPr>
          <w:rFonts w:ascii="Times New Roman" w:hAnsi="Times New Roman"/>
          <w:b/>
          <w:sz w:val="28"/>
          <w:szCs w:val="28"/>
        </w:rPr>
        <w:t xml:space="preserve"> </w:t>
      </w:r>
      <w:proofErr w:type="spellStart"/>
      <w:r>
        <w:rPr>
          <w:rFonts w:ascii="Times New Roman" w:hAnsi="Times New Roman"/>
          <w:b/>
          <w:sz w:val="28"/>
          <w:szCs w:val="28"/>
        </w:rPr>
        <w:t>муниципаль</w:t>
      </w:r>
      <w:proofErr w:type="spellEnd"/>
      <w:r>
        <w:rPr>
          <w:rFonts w:ascii="Times New Roman" w:hAnsi="Times New Roman"/>
          <w:b/>
          <w:sz w:val="28"/>
          <w:szCs w:val="28"/>
        </w:rPr>
        <w:t xml:space="preserve"> районы                            </w:t>
      </w:r>
    </w:p>
    <w:p w:rsidR="00355673" w:rsidRDefault="00355673" w:rsidP="00355673">
      <w:pPr>
        <w:pStyle w:val="a3"/>
        <w:rPr>
          <w:rFonts w:ascii="Times New Roman" w:hAnsi="Times New Roman"/>
          <w:b/>
          <w:i/>
          <w:sz w:val="28"/>
          <w:szCs w:val="28"/>
        </w:rPr>
      </w:pPr>
      <w:proofErr w:type="gramStart"/>
      <w:r>
        <w:rPr>
          <w:rFonts w:ascii="Times New Roman" w:hAnsi="Times New Roman"/>
          <w:b/>
          <w:sz w:val="28"/>
          <w:szCs w:val="28"/>
        </w:rPr>
        <w:t>поселения</w:t>
      </w:r>
      <w:proofErr w:type="gramEnd"/>
      <w:r>
        <w:rPr>
          <w:rFonts w:ascii="Times New Roman" w:hAnsi="Times New Roman"/>
          <w:b/>
          <w:sz w:val="28"/>
          <w:szCs w:val="28"/>
        </w:rPr>
        <w:t xml:space="preserve"> Дрожжановского                                Марс </w:t>
      </w:r>
      <w:proofErr w:type="spellStart"/>
      <w:r>
        <w:rPr>
          <w:rFonts w:ascii="Times New Roman" w:hAnsi="Times New Roman"/>
          <w:b/>
          <w:sz w:val="28"/>
          <w:szCs w:val="28"/>
        </w:rPr>
        <w:t>авыл</w:t>
      </w:r>
      <w:proofErr w:type="spellEnd"/>
      <w:r>
        <w:rPr>
          <w:rFonts w:ascii="Times New Roman" w:hAnsi="Times New Roman"/>
          <w:b/>
          <w:sz w:val="28"/>
          <w:szCs w:val="28"/>
        </w:rPr>
        <w:t xml:space="preserve"> </w:t>
      </w:r>
      <w:proofErr w:type="spellStart"/>
      <w:r>
        <w:rPr>
          <w:rFonts w:ascii="Times New Roman" w:hAnsi="Times New Roman"/>
          <w:b/>
          <w:sz w:val="28"/>
          <w:szCs w:val="28"/>
        </w:rPr>
        <w:t>җирлеге</w:t>
      </w:r>
      <w:proofErr w:type="spellEnd"/>
      <w:r>
        <w:rPr>
          <w:rFonts w:ascii="Times New Roman" w:hAnsi="Times New Roman"/>
          <w:b/>
          <w:sz w:val="28"/>
          <w:szCs w:val="28"/>
        </w:rPr>
        <w:t xml:space="preserve">                                        </w:t>
      </w:r>
    </w:p>
    <w:p w:rsidR="00355673" w:rsidRDefault="00355673" w:rsidP="00355673">
      <w:pPr>
        <w:pStyle w:val="a3"/>
        <w:tabs>
          <w:tab w:val="left" w:pos="7335"/>
        </w:tabs>
        <w:rPr>
          <w:rFonts w:ascii="Times New Roman" w:hAnsi="Times New Roman"/>
          <w:b/>
          <w:bCs/>
          <w:i/>
          <w:noProof/>
          <w:sz w:val="28"/>
          <w:szCs w:val="28"/>
          <w:lang w:val="tt-RU"/>
        </w:rPr>
      </w:pPr>
      <w:r>
        <w:rPr>
          <w:rFonts w:ascii="Times New Roman" w:hAnsi="Times New Roman"/>
          <w:b/>
          <w:sz w:val="28"/>
          <w:szCs w:val="28"/>
        </w:rPr>
        <w:t xml:space="preserve">   </w:t>
      </w:r>
      <w:r>
        <w:rPr>
          <w:b/>
          <w:bCs/>
          <w:noProof/>
          <w:sz w:val="28"/>
          <w:szCs w:val="28"/>
        </w:rPr>
        <w:t xml:space="preserve"> </w:t>
      </w:r>
      <w:r>
        <w:rPr>
          <w:rFonts w:ascii="Times New Roman" w:hAnsi="Times New Roman"/>
          <w:b/>
          <w:bCs/>
          <w:noProof/>
          <w:sz w:val="28"/>
          <w:szCs w:val="28"/>
        </w:rPr>
        <w:t>муниципального  района</w:t>
      </w:r>
      <w:r w:rsidRPr="00444937">
        <w:rPr>
          <w:rFonts w:ascii="Times New Roman" w:hAnsi="Times New Roman"/>
          <w:b/>
          <w:bCs/>
          <w:noProof/>
          <w:sz w:val="28"/>
          <w:szCs w:val="28"/>
          <w:lang w:val="tt-RU"/>
        </w:rPr>
        <w:t xml:space="preserve"> </w:t>
      </w:r>
      <w:r>
        <w:rPr>
          <w:rFonts w:ascii="Times New Roman" w:hAnsi="Times New Roman"/>
          <w:b/>
          <w:bCs/>
          <w:noProof/>
          <w:sz w:val="28"/>
          <w:szCs w:val="28"/>
          <w:lang w:val="tt-RU"/>
        </w:rPr>
        <w:t xml:space="preserve">                                Башкарма комитеты</w:t>
      </w:r>
      <w:r>
        <w:rPr>
          <w:rFonts w:ascii="Times New Roman" w:hAnsi="Times New Roman"/>
          <w:b/>
          <w:bCs/>
          <w:noProof/>
          <w:sz w:val="28"/>
          <w:szCs w:val="28"/>
        </w:rPr>
        <w:t xml:space="preserve">                                               </w:t>
      </w:r>
    </w:p>
    <w:p w:rsidR="00355673" w:rsidRDefault="00355673" w:rsidP="00355673">
      <w:pPr>
        <w:rPr>
          <w:rFonts w:ascii="Tahoma" w:hAnsi="Tahoma" w:cs="Tahoma"/>
          <w:b/>
          <w:bCs/>
          <w:noProof/>
          <w:sz w:val="24"/>
          <w:szCs w:val="24"/>
          <w:lang w:val="tt-RU"/>
        </w:rPr>
      </w:pPr>
      <w:r>
        <w:rPr>
          <w:b/>
          <w:bCs/>
          <w:noProof/>
          <w:szCs w:val="28"/>
          <w:lang w:val="tt-RU"/>
        </w:rPr>
        <w:t xml:space="preserve">    Республики Татарстан</w:t>
      </w:r>
    </w:p>
    <w:p w:rsidR="00355673" w:rsidRPr="00A76DBC" w:rsidRDefault="00355673" w:rsidP="00355673">
      <w:pPr>
        <w:pStyle w:val="a3"/>
        <w:rPr>
          <w:rFonts w:ascii="Times New Roman" w:hAnsi="Times New Roman"/>
          <w:b/>
          <w:bCs/>
          <w:noProof/>
          <w:sz w:val="24"/>
          <w:szCs w:val="24"/>
          <w:lang w:val="tt-RU"/>
        </w:rPr>
      </w:pPr>
    </w:p>
    <w:p w:rsidR="00355673" w:rsidRPr="00355673" w:rsidRDefault="00355673" w:rsidP="00355673">
      <w:pPr>
        <w:rPr>
          <w:rFonts w:ascii="Times New Roman" w:hAnsi="Times New Roman" w:cs="Times New Roman"/>
          <w:b/>
          <w:bCs/>
          <w:noProof/>
          <w:color w:val="00FF00"/>
          <w:sz w:val="18"/>
          <w:szCs w:val="18"/>
        </w:rPr>
      </w:pPr>
      <w:r w:rsidRPr="00582529">
        <w:rPr>
          <w:noProof/>
          <w:sz w:val="18"/>
          <w:szCs w:val="18"/>
        </w:rPr>
        <w:t>422472 с. Нижний Каракитан ,  ул. Ленина, 30   тел. (84375) 31-1-36</w:t>
      </w:r>
      <w:r>
        <w:rPr>
          <w:noProof/>
          <w:sz w:val="18"/>
          <w:szCs w:val="18"/>
          <w:lang w:val="tt-RU"/>
        </w:rPr>
        <w:t xml:space="preserve">, </w:t>
      </w:r>
      <w:r w:rsidRPr="00582529">
        <w:rPr>
          <w:noProof/>
          <w:sz w:val="18"/>
          <w:szCs w:val="18"/>
        </w:rPr>
        <w:t xml:space="preserve"> ОГРН 1061672003898,</w:t>
      </w:r>
      <w:r>
        <w:rPr>
          <w:noProof/>
          <w:sz w:val="18"/>
          <w:szCs w:val="18"/>
          <w:lang w:val="tt-RU"/>
        </w:rPr>
        <w:t xml:space="preserve"> </w:t>
      </w:r>
      <w:r w:rsidRPr="00582529">
        <w:rPr>
          <w:noProof/>
          <w:sz w:val="18"/>
          <w:szCs w:val="18"/>
        </w:rPr>
        <w:t>ИНН1617003300,КПП161701001,Р/С 40204810700000370007</w:t>
      </w:r>
      <w:r>
        <w:rPr>
          <w:noProof/>
          <w:sz w:val="18"/>
          <w:szCs w:val="18"/>
          <w:lang w:val="tt-RU"/>
        </w:rPr>
        <w:t xml:space="preserve">, </w:t>
      </w:r>
      <w:r w:rsidRPr="00FA1C72">
        <w:rPr>
          <w:noProof/>
          <w:sz w:val="18"/>
          <w:szCs w:val="18"/>
        </w:rPr>
        <w:t xml:space="preserve"> в отделении НБ РТ Банка России,бик 049205001</w:t>
      </w:r>
      <w:r w:rsidRPr="00FA1C72">
        <w:rPr>
          <w:noProof/>
          <w:shd w:val="clear" w:color="auto" w:fill="FFFFFF"/>
        </w:rPr>
        <w:t xml:space="preserve">    </w:t>
      </w:r>
      <w:r>
        <w:rPr>
          <w:noProof/>
          <w:shd w:val="clear" w:color="auto" w:fill="FFFFFF"/>
        </w:rPr>
        <w:t xml:space="preserve">  </w:t>
      </w:r>
      <w:r w:rsidRPr="00355673">
        <w:rPr>
          <w:rFonts w:ascii="Times New Roman" w:hAnsi="Times New Roman" w:cs="Times New Roman"/>
          <w:b/>
          <w:bCs/>
          <w:noProof/>
          <w:color w:val="00FF00"/>
          <w:sz w:val="18"/>
          <w:szCs w:val="18"/>
          <w:shd w:val="clear" w:color="auto" w:fill="FFFFFF"/>
        </w:rPr>
        <w:t>________________________________________________________________________________________________</w:t>
      </w:r>
      <w:r w:rsidRPr="00355673">
        <w:rPr>
          <w:rFonts w:ascii="Times New Roman" w:hAnsi="Times New Roman" w:cs="Times New Roman"/>
          <w:b/>
          <w:bCs/>
          <w:noProof/>
          <w:color w:val="00FF00"/>
          <w:sz w:val="18"/>
          <w:szCs w:val="18"/>
        </w:rPr>
        <w:t xml:space="preserve"> </w:t>
      </w:r>
    </w:p>
    <w:p w:rsidR="00355673" w:rsidRPr="00355673" w:rsidRDefault="00355673" w:rsidP="00355673">
      <w:pPr>
        <w:rPr>
          <w:rFonts w:ascii="Times New Roman" w:hAnsi="Times New Roman" w:cs="Times New Roman"/>
          <w:sz w:val="18"/>
          <w:szCs w:val="18"/>
        </w:rPr>
      </w:pPr>
      <w:r w:rsidRPr="00355673">
        <w:rPr>
          <w:rFonts w:ascii="Times New Roman" w:hAnsi="Times New Roman" w:cs="Times New Roman"/>
          <w:noProof/>
          <w:sz w:val="18"/>
          <w:szCs w:val="18"/>
        </w:rPr>
        <w:t xml:space="preserve">  </w:t>
      </w:r>
      <w:r w:rsidRPr="00355673">
        <w:rPr>
          <w:rFonts w:ascii="Times New Roman" w:hAnsi="Times New Roman" w:cs="Times New Roman"/>
          <w:b/>
          <w:bCs/>
          <w:noProof/>
          <w:color w:val="FF0000"/>
          <w:sz w:val="18"/>
          <w:szCs w:val="18"/>
          <w:vertAlign w:val="superscript"/>
        </w:rPr>
        <w:t xml:space="preserve">__________________________________________________________________________________________________________________________________________________  </w:t>
      </w:r>
    </w:p>
    <w:p w:rsidR="00355673" w:rsidRDefault="00355673" w:rsidP="00355673">
      <w:pPr>
        <w:spacing w:after="0" w:line="240" w:lineRule="auto"/>
        <w:ind w:firstLine="708"/>
        <w:rPr>
          <w:rFonts w:ascii="Arial" w:eastAsia="Times New Roman" w:hAnsi="Arial" w:cs="Arial"/>
          <w:b/>
          <w:sz w:val="24"/>
          <w:szCs w:val="24"/>
          <w:lang w:eastAsia="ru-RU"/>
        </w:rPr>
      </w:pPr>
      <w:r w:rsidRPr="00AA379D">
        <w:rPr>
          <w:rFonts w:ascii="Arial" w:eastAsia="Times New Roman" w:hAnsi="Arial" w:cs="Arial"/>
          <w:b/>
          <w:sz w:val="24"/>
          <w:szCs w:val="24"/>
          <w:lang w:eastAsia="ru-RU"/>
        </w:rPr>
        <w:t>ПОСТАНОВЛЕНИЕ</w:t>
      </w:r>
      <w:r w:rsidRPr="00BE1E87">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Pr="00AA379D">
        <w:rPr>
          <w:rFonts w:ascii="Arial" w:eastAsia="Times New Roman" w:hAnsi="Arial" w:cs="Arial"/>
          <w:b/>
          <w:sz w:val="24"/>
          <w:szCs w:val="24"/>
          <w:lang w:eastAsia="ru-RU"/>
        </w:rPr>
        <w:t>КАРАР</w:t>
      </w:r>
    </w:p>
    <w:p w:rsidR="00355673" w:rsidRPr="00355673" w:rsidRDefault="00355673" w:rsidP="00355673">
      <w:pPr>
        <w:tabs>
          <w:tab w:val="left" w:pos="3345"/>
        </w:tabs>
        <w:rPr>
          <w:rFonts w:ascii="Arial" w:hAnsi="Arial" w:cs="Arial"/>
          <w:sz w:val="24"/>
          <w:szCs w:val="24"/>
          <w:lang w:val="tt-RU"/>
        </w:rPr>
      </w:pPr>
      <w:r>
        <w:tab/>
      </w:r>
      <w:r w:rsidRPr="00355673">
        <w:rPr>
          <w:rFonts w:ascii="Arial" w:hAnsi="Arial" w:cs="Arial"/>
          <w:sz w:val="24"/>
          <w:szCs w:val="24"/>
          <w:lang w:val="tt-RU"/>
        </w:rPr>
        <w:t>Түбән Каракитә авылы</w:t>
      </w:r>
    </w:p>
    <w:p w:rsidR="00355673" w:rsidRPr="00355673" w:rsidRDefault="00355673" w:rsidP="00355673">
      <w:pPr>
        <w:rPr>
          <w:rFonts w:ascii="Arial" w:hAnsi="Arial" w:cs="Arial"/>
          <w:sz w:val="24"/>
          <w:szCs w:val="24"/>
          <w:lang w:val="tt-RU"/>
        </w:rPr>
      </w:pPr>
      <w:r w:rsidRPr="00355673">
        <w:rPr>
          <w:rFonts w:ascii="Arial" w:hAnsi="Arial" w:cs="Arial"/>
          <w:sz w:val="24"/>
          <w:szCs w:val="24"/>
          <w:lang w:val="tt-RU"/>
        </w:rPr>
        <w:t>2022нче елның 9 декабре                                                                    №22</w:t>
      </w:r>
    </w:p>
    <w:p w:rsidR="00355673" w:rsidRPr="00355673" w:rsidRDefault="00355673" w:rsidP="00355673">
      <w:pPr>
        <w:rPr>
          <w:rFonts w:ascii="Arial" w:hAnsi="Arial" w:cs="Arial"/>
          <w:sz w:val="24"/>
          <w:szCs w:val="24"/>
          <w:lang w:val="tt-RU"/>
        </w:rPr>
      </w:pPr>
      <w:r w:rsidRPr="00355673">
        <w:rPr>
          <w:rFonts w:ascii="Arial" w:hAnsi="Arial" w:cs="Arial"/>
          <w:sz w:val="24"/>
          <w:szCs w:val="24"/>
          <w:lang w:val="tt-RU"/>
        </w:rPr>
        <w:t>Татарстан Республикасы Чүпрәле муниципаль районының Марс авыл җирлеге территориясендә чүп-чар, үлән, яфрак һәм башка калдыкларны яндыру урыннарына һәм ысулларына үзгәрешләр кертү турында</w:t>
      </w:r>
    </w:p>
    <w:p w:rsidR="00355673" w:rsidRPr="00355673" w:rsidRDefault="00355673" w:rsidP="00355673">
      <w:pPr>
        <w:rPr>
          <w:rFonts w:ascii="Arial" w:hAnsi="Arial" w:cs="Arial"/>
          <w:sz w:val="24"/>
          <w:szCs w:val="24"/>
          <w:lang w:val="tt-RU"/>
        </w:rPr>
      </w:pPr>
    </w:p>
    <w:p w:rsidR="00355673" w:rsidRPr="00355673" w:rsidRDefault="00355673" w:rsidP="00355673">
      <w:pPr>
        <w:rPr>
          <w:rFonts w:ascii="Arial" w:hAnsi="Arial" w:cs="Arial"/>
          <w:sz w:val="24"/>
          <w:szCs w:val="24"/>
          <w:lang w:val="tt-RU"/>
        </w:rPr>
      </w:pPr>
      <w:r w:rsidRPr="00355673">
        <w:rPr>
          <w:rFonts w:ascii="Arial" w:hAnsi="Arial" w:cs="Arial"/>
          <w:sz w:val="24"/>
          <w:szCs w:val="24"/>
          <w:lang w:val="tt-RU"/>
        </w:rPr>
        <w:t>«Россия Федерациясендә Янгынга каршы режим кагыйдәләренә үзгәрешләр кертү турында» 2022 елның 24 октябрендәге 1885 номерлы РФ Хөкүмәте Карары нигезендә Татарстан Республикасы Чүпрәле муниципаль районы Марс авыл җирлеге башкарма комитеты КАРАР БИРӘ:</w:t>
      </w:r>
    </w:p>
    <w:p w:rsidR="00826E14" w:rsidRPr="00355673" w:rsidRDefault="00355673" w:rsidP="00355673">
      <w:pPr>
        <w:rPr>
          <w:rFonts w:ascii="Arial" w:hAnsi="Arial" w:cs="Arial"/>
          <w:sz w:val="24"/>
          <w:szCs w:val="24"/>
          <w:lang w:val="tt-RU"/>
        </w:rPr>
      </w:pPr>
      <w:r w:rsidRPr="00355673">
        <w:rPr>
          <w:rFonts w:ascii="Arial" w:hAnsi="Arial" w:cs="Arial"/>
          <w:sz w:val="24"/>
          <w:szCs w:val="24"/>
          <w:lang w:val="tt-RU"/>
        </w:rPr>
        <w:t>1. «Татарстан Республикасы Чүпрәле муниципаль районының Марс авыл җирлеге территориясендә чүп-чар, үлән, яфрак һәм башка калдыклар яндыру урыннарын һәм ысулларын билгеләү турында " 26.03.2018 ел, № 31 Татарстан Республикасы Чүпрәле муниципаль районы Марс авыл җирлеге Башкарма комитетының карарына үзгәреш кертү, 1 пунктны түбәндәге редакциядә бәян итәргә:</w:t>
      </w:r>
    </w:p>
    <w:p w:rsidR="00355673" w:rsidRPr="00355673" w:rsidRDefault="00355673" w:rsidP="00355673">
      <w:pPr>
        <w:rPr>
          <w:rFonts w:ascii="Arial" w:hAnsi="Arial" w:cs="Arial"/>
          <w:sz w:val="24"/>
          <w:szCs w:val="24"/>
          <w:lang w:val="tt-RU"/>
        </w:rPr>
      </w:pPr>
      <w:r w:rsidRPr="00355673">
        <w:rPr>
          <w:rFonts w:ascii="Arial" w:hAnsi="Arial" w:cs="Arial"/>
          <w:sz w:val="24"/>
          <w:szCs w:val="24"/>
          <w:lang w:val="tt-RU"/>
        </w:rPr>
        <w:t>«1. Татарстан Республикасы Чүпрәле муниципаль районының Марс авыл җирлеге торак пунктлары территорияләрендә урнашкан шәхси йортлар территорияләрендә, шулай ук моның өчен махсус билгеләнгән һәм җиһазландырылган урыннардан тыш азык әзерләү өчен ачык уттан файдалану, шулай ук чүп-чар, үлән, яфрак һәм башка калдыклар, материаллар яки эшләнмәләр яндыру тыела.».</w:t>
      </w:r>
    </w:p>
    <w:p w:rsidR="00355673" w:rsidRPr="00355673" w:rsidRDefault="00355673" w:rsidP="00355673">
      <w:pPr>
        <w:rPr>
          <w:rFonts w:ascii="Arial" w:hAnsi="Arial" w:cs="Arial"/>
          <w:sz w:val="24"/>
          <w:szCs w:val="24"/>
          <w:lang w:val="tt-RU"/>
        </w:rPr>
      </w:pPr>
      <w:bookmarkStart w:id="0" w:name="_GoBack"/>
      <w:bookmarkEnd w:id="0"/>
      <w:r w:rsidRPr="00355673">
        <w:rPr>
          <w:rFonts w:ascii="Arial" w:hAnsi="Arial" w:cs="Arial"/>
          <w:sz w:val="24"/>
          <w:szCs w:val="24"/>
          <w:lang w:val="tt-RU"/>
        </w:rPr>
        <w:t xml:space="preserve"> 2. Әлеге карар рәсми рәвештә басылып чыгарга тиеш.</w:t>
      </w:r>
    </w:p>
    <w:p w:rsidR="00355673" w:rsidRDefault="00355673" w:rsidP="00355673">
      <w:pPr>
        <w:rPr>
          <w:rFonts w:ascii="Arial" w:hAnsi="Arial" w:cs="Arial"/>
          <w:sz w:val="24"/>
          <w:szCs w:val="24"/>
          <w:lang w:val="tt-RU"/>
        </w:rPr>
      </w:pPr>
    </w:p>
    <w:p w:rsidR="00355673" w:rsidRDefault="00355673" w:rsidP="00355673">
      <w:pPr>
        <w:rPr>
          <w:rFonts w:ascii="Arial" w:hAnsi="Arial" w:cs="Arial"/>
          <w:sz w:val="24"/>
          <w:szCs w:val="24"/>
          <w:lang w:val="tt-RU"/>
        </w:rPr>
      </w:pPr>
    </w:p>
    <w:p w:rsidR="00355673" w:rsidRPr="00355673" w:rsidRDefault="00355673" w:rsidP="00355673">
      <w:pPr>
        <w:rPr>
          <w:rFonts w:ascii="Arial" w:hAnsi="Arial" w:cs="Arial"/>
          <w:sz w:val="24"/>
          <w:szCs w:val="24"/>
          <w:lang w:val="tt-RU"/>
        </w:rPr>
      </w:pPr>
      <w:r w:rsidRPr="00355673">
        <w:rPr>
          <w:rFonts w:ascii="Arial" w:hAnsi="Arial" w:cs="Arial"/>
          <w:sz w:val="24"/>
          <w:szCs w:val="24"/>
          <w:lang w:val="tt-RU"/>
        </w:rPr>
        <w:t>Марс авыл җирлеге</w:t>
      </w:r>
      <w:r w:rsidRPr="00355673">
        <w:rPr>
          <w:rFonts w:ascii="Arial" w:hAnsi="Arial" w:cs="Arial"/>
          <w:sz w:val="24"/>
          <w:szCs w:val="24"/>
          <w:lang w:val="tt-RU"/>
        </w:rPr>
        <w:t xml:space="preserve"> б</w:t>
      </w:r>
      <w:r w:rsidRPr="00355673">
        <w:rPr>
          <w:rFonts w:ascii="Arial" w:hAnsi="Arial" w:cs="Arial"/>
          <w:sz w:val="24"/>
          <w:szCs w:val="24"/>
          <w:lang w:val="tt-RU"/>
        </w:rPr>
        <w:t xml:space="preserve">ашлыгы: </w:t>
      </w:r>
      <w:r w:rsidRPr="00355673">
        <w:rPr>
          <w:rFonts w:ascii="Arial" w:hAnsi="Arial" w:cs="Arial"/>
          <w:sz w:val="24"/>
          <w:szCs w:val="24"/>
          <w:lang w:val="tt-RU"/>
        </w:rPr>
        <w:t xml:space="preserve">                                              Р.М.</w:t>
      </w:r>
      <w:r w:rsidRPr="00355673">
        <w:rPr>
          <w:rFonts w:ascii="Arial" w:hAnsi="Arial" w:cs="Arial"/>
          <w:sz w:val="24"/>
          <w:szCs w:val="24"/>
          <w:lang w:val="tt-RU"/>
        </w:rPr>
        <w:t xml:space="preserve"> Җамалетдинов</w:t>
      </w:r>
    </w:p>
    <w:sectPr w:rsidR="00355673" w:rsidRPr="00355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673"/>
    <w:rsid w:val="00355673"/>
    <w:rsid w:val="00826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39298-F1A6-4CE2-A435-216D09A7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6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5673"/>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556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364</Words>
  <Characters>2076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cp:lastPrinted>2022-12-26T12:32:00Z</cp:lastPrinted>
  <dcterms:created xsi:type="dcterms:W3CDTF">2022-12-26T12:27:00Z</dcterms:created>
  <dcterms:modified xsi:type="dcterms:W3CDTF">2022-12-26T12:33:00Z</dcterms:modified>
</cp:coreProperties>
</file>